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96" w:rsidRPr="00345996" w:rsidRDefault="00345996">
      <w:pPr>
        <w:pStyle w:val="ConsPlusNormal"/>
        <w:jc w:val="right"/>
        <w:outlineLvl w:val="0"/>
        <w:rPr>
          <w:rFonts w:ascii="Times New Roman" w:hAnsi="Times New Roman" w:cs="Times New Roman"/>
          <w:sz w:val="28"/>
          <w:szCs w:val="28"/>
        </w:rPr>
      </w:pPr>
      <w:r w:rsidRPr="00345996">
        <w:rPr>
          <w:rFonts w:ascii="Times New Roman" w:hAnsi="Times New Roman" w:cs="Times New Roman"/>
          <w:sz w:val="28"/>
          <w:szCs w:val="28"/>
        </w:rPr>
        <w:t>Приложение 1</w:t>
      </w:r>
    </w:p>
    <w:p w:rsidR="00345996" w:rsidRPr="00345996" w:rsidRDefault="00345996">
      <w:pPr>
        <w:pStyle w:val="ConsPlusNormal"/>
        <w:jc w:val="right"/>
        <w:rPr>
          <w:rFonts w:ascii="Times New Roman" w:hAnsi="Times New Roman" w:cs="Times New Roman"/>
          <w:sz w:val="28"/>
          <w:szCs w:val="28"/>
        </w:rPr>
      </w:pPr>
      <w:r w:rsidRPr="00345996">
        <w:rPr>
          <w:rFonts w:ascii="Times New Roman" w:hAnsi="Times New Roman" w:cs="Times New Roman"/>
          <w:sz w:val="28"/>
          <w:szCs w:val="28"/>
        </w:rPr>
        <w:t>к постановлению</w:t>
      </w:r>
    </w:p>
    <w:p w:rsidR="00345996" w:rsidRPr="00345996" w:rsidRDefault="00345996">
      <w:pPr>
        <w:pStyle w:val="ConsPlusNormal"/>
        <w:jc w:val="right"/>
        <w:rPr>
          <w:rFonts w:ascii="Times New Roman" w:hAnsi="Times New Roman" w:cs="Times New Roman"/>
          <w:sz w:val="28"/>
          <w:szCs w:val="28"/>
        </w:rPr>
      </w:pPr>
      <w:r w:rsidRPr="00345996">
        <w:rPr>
          <w:rFonts w:ascii="Times New Roman" w:hAnsi="Times New Roman" w:cs="Times New Roman"/>
          <w:sz w:val="28"/>
          <w:szCs w:val="28"/>
        </w:rPr>
        <w:t>Правительства</w:t>
      </w:r>
    </w:p>
    <w:p w:rsidR="00345996" w:rsidRPr="00345996" w:rsidRDefault="00345996">
      <w:pPr>
        <w:pStyle w:val="ConsPlusNormal"/>
        <w:jc w:val="right"/>
        <w:rPr>
          <w:rFonts w:ascii="Times New Roman" w:hAnsi="Times New Roman" w:cs="Times New Roman"/>
          <w:sz w:val="28"/>
          <w:szCs w:val="28"/>
        </w:rPr>
      </w:pPr>
      <w:r w:rsidRPr="00345996">
        <w:rPr>
          <w:rFonts w:ascii="Times New Roman" w:hAnsi="Times New Roman" w:cs="Times New Roman"/>
          <w:sz w:val="28"/>
          <w:szCs w:val="28"/>
        </w:rPr>
        <w:t>Ивановской области</w:t>
      </w:r>
    </w:p>
    <w:p w:rsidR="00345996" w:rsidRPr="00345996" w:rsidRDefault="00345996">
      <w:pPr>
        <w:pStyle w:val="ConsPlusNormal"/>
        <w:jc w:val="right"/>
        <w:rPr>
          <w:rFonts w:ascii="Times New Roman" w:hAnsi="Times New Roman" w:cs="Times New Roman"/>
          <w:sz w:val="28"/>
          <w:szCs w:val="28"/>
        </w:rPr>
      </w:pPr>
      <w:r w:rsidRPr="00345996">
        <w:rPr>
          <w:rFonts w:ascii="Times New Roman" w:hAnsi="Times New Roman" w:cs="Times New Roman"/>
          <w:sz w:val="28"/>
          <w:szCs w:val="28"/>
        </w:rPr>
        <w:t xml:space="preserve">от 30.03.2012 </w:t>
      </w:r>
      <w:r>
        <w:rPr>
          <w:rFonts w:ascii="Times New Roman" w:hAnsi="Times New Roman" w:cs="Times New Roman"/>
          <w:sz w:val="28"/>
          <w:szCs w:val="28"/>
        </w:rPr>
        <w:t xml:space="preserve">№ </w:t>
      </w:r>
      <w:r w:rsidRPr="00345996">
        <w:rPr>
          <w:rFonts w:ascii="Times New Roman" w:hAnsi="Times New Roman" w:cs="Times New Roman"/>
          <w:sz w:val="28"/>
          <w:szCs w:val="28"/>
        </w:rPr>
        <w:t>107-п</w:t>
      </w:r>
    </w:p>
    <w:p w:rsidR="00345996" w:rsidRPr="00345996" w:rsidRDefault="00345996">
      <w:pPr>
        <w:pStyle w:val="ConsPlusNormal"/>
        <w:jc w:val="right"/>
        <w:rPr>
          <w:rFonts w:ascii="Times New Roman" w:hAnsi="Times New Roman" w:cs="Times New Roman"/>
          <w:sz w:val="28"/>
          <w:szCs w:val="28"/>
        </w:rPr>
      </w:pPr>
    </w:p>
    <w:p w:rsidR="00345996" w:rsidRPr="00345996" w:rsidRDefault="00345996">
      <w:pPr>
        <w:pStyle w:val="ConsPlusTitle"/>
        <w:jc w:val="center"/>
        <w:rPr>
          <w:rFonts w:ascii="Times New Roman" w:hAnsi="Times New Roman" w:cs="Times New Roman"/>
          <w:sz w:val="28"/>
          <w:szCs w:val="28"/>
        </w:rPr>
      </w:pPr>
      <w:r w:rsidRPr="00345996">
        <w:rPr>
          <w:rFonts w:ascii="Times New Roman" w:hAnsi="Times New Roman" w:cs="Times New Roman"/>
          <w:sz w:val="28"/>
          <w:szCs w:val="28"/>
        </w:rPr>
        <w:t>ПОРЯДОК</w:t>
      </w:r>
    </w:p>
    <w:p w:rsidR="00345996" w:rsidRPr="00345996" w:rsidRDefault="00345996">
      <w:pPr>
        <w:pStyle w:val="ConsPlusTitle"/>
        <w:jc w:val="center"/>
        <w:rPr>
          <w:rFonts w:ascii="Times New Roman" w:hAnsi="Times New Roman" w:cs="Times New Roman"/>
          <w:sz w:val="28"/>
          <w:szCs w:val="28"/>
        </w:rPr>
      </w:pPr>
      <w:r w:rsidRPr="00345996">
        <w:rPr>
          <w:rFonts w:ascii="Times New Roman" w:hAnsi="Times New Roman" w:cs="Times New Roman"/>
          <w:sz w:val="28"/>
          <w:szCs w:val="28"/>
        </w:rPr>
        <w:t xml:space="preserve">ПРЕДОСТАВЛЕНИЯ СОЦИАЛЬНО </w:t>
      </w:r>
      <w:proofErr w:type="gramStart"/>
      <w:r w:rsidRPr="00345996">
        <w:rPr>
          <w:rFonts w:ascii="Times New Roman" w:hAnsi="Times New Roman" w:cs="Times New Roman"/>
          <w:sz w:val="28"/>
          <w:szCs w:val="28"/>
        </w:rPr>
        <w:t>ОРИЕНТИРОВАННЫМ</w:t>
      </w:r>
      <w:proofErr w:type="gramEnd"/>
      <w:r w:rsidRPr="00345996">
        <w:rPr>
          <w:rFonts w:ascii="Times New Roman" w:hAnsi="Times New Roman" w:cs="Times New Roman"/>
          <w:sz w:val="28"/>
          <w:szCs w:val="28"/>
        </w:rPr>
        <w:t xml:space="preserve"> НЕКОММЕРЧЕСКИМ</w:t>
      </w:r>
    </w:p>
    <w:p w:rsidR="00345996" w:rsidRPr="00345996" w:rsidRDefault="00345996">
      <w:pPr>
        <w:pStyle w:val="ConsPlusTitle"/>
        <w:jc w:val="center"/>
        <w:rPr>
          <w:rFonts w:ascii="Times New Roman" w:hAnsi="Times New Roman" w:cs="Times New Roman"/>
          <w:sz w:val="28"/>
          <w:szCs w:val="28"/>
        </w:rPr>
      </w:pPr>
      <w:r w:rsidRPr="00345996">
        <w:rPr>
          <w:rFonts w:ascii="Times New Roman" w:hAnsi="Times New Roman" w:cs="Times New Roman"/>
          <w:sz w:val="28"/>
          <w:szCs w:val="28"/>
        </w:rPr>
        <w:t>ОРГАНИЗАЦИЯМ, ЗАРЕГИСТРИРОВАННЫМ И ДЕЙСТВУЮЩИМ НА ТЕРРИТОРИИ</w:t>
      </w:r>
    </w:p>
    <w:p w:rsidR="00345996" w:rsidRPr="00345996" w:rsidRDefault="00345996">
      <w:pPr>
        <w:pStyle w:val="ConsPlusTitle"/>
        <w:jc w:val="center"/>
        <w:rPr>
          <w:rFonts w:ascii="Times New Roman" w:hAnsi="Times New Roman" w:cs="Times New Roman"/>
          <w:sz w:val="28"/>
          <w:szCs w:val="28"/>
        </w:rPr>
      </w:pPr>
      <w:r w:rsidRPr="00345996">
        <w:rPr>
          <w:rFonts w:ascii="Times New Roman" w:hAnsi="Times New Roman" w:cs="Times New Roman"/>
          <w:sz w:val="28"/>
          <w:szCs w:val="28"/>
        </w:rPr>
        <w:t>ИВАНОВСКОЙ ОБЛАСТИ, ГРАНТОВ В ФОРМЕ СУБСИДИЙ</w:t>
      </w:r>
    </w:p>
    <w:p w:rsidR="00345996" w:rsidRPr="00345996" w:rsidRDefault="00345996">
      <w:pPr>
        <w:pStyle w:val="ConsPlusTitle"/>
        <w:jc w:val="center"/>
        <w:rPr>
          <w:rFonts w:ascii="Times New Roman" w:hAnsi="Times New Roman" w:cs="Times New Roman"/>
          <w:sz w:val="28"/>
          <w:szCs w:val="28"/>
        </w:rPr>
      </w:pPr>
      <w:r w:rsidRPr="00345996">
        <w:rPr>
          <w:rFonts w:ascii="Times New Roman" w:hAnsi="Times New Roman" w:cs="Times New Roman"/>
          <w:sz w:val="28"/>
          <w:szCs w:val="28"/>
        </w:rPr>
        <w:t>(ГРАНТЫ ИВАНОВСКОЙ ОБЛАСТИ)</w:t>
      </w:r>
    </w:p>
    <w:p w:rsidR="00345996" w:rsidRPr="00345996" w:rsidRDefault="0034599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5"/>
        <w:gridCol w:w="113"/>
      </w:tblGrid>
      <w:tr w:rsidR="00345996" w:rsidRPr="00345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5996" w:rsidRPr="00345996" w:rsidRDefault="0034599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45996" w:rsidRPr="00345996" w:rsidRDefault="0034599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45996" w:rsidRPr="00345996" w:rsidRDefault="00345996">
            <w:pPr>
              <w:pStyle w:val="ConsPlusNormal"/>
              <w:jc w:val="center"/>
              <w:rPr>
                <w:rFonts w:ascii="Times New Roman" w:hAnsi="Times New Roman" w:cs="Times New Roman"/>
                <w:sz w:val="28"/>
                <w:szCs w:val="28"/>
              </w:rPr>
            </w:pPr>
            <w:r w:rsidRPr="00345996">
              <w:rPr>
                <w:rFonts w:ascii="Times New Roman" w:hAnsi="Times New Roman" w:cs="Times New Roman"/>
                <w:sz w:val="28"/>
                <w:szCs w:val="28"/>
              </w:rPr>
              <w:t>Список изменяющих документов</w:t>
            </w:r>
          </w:p>
          <w:p w:rsidR="00345996" w:rsidRPr="00345996" w:rsidRDefault="00345996">
            <w:pPr>
              <w:pStyle w:val="ConsPlusNormal"/>
              <w:jc w:val="center"/>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(в ред. Постановлений Правительства Ивановской области от 22.02.2023 </w:t>
            </w:r>
            <w:hyperlink r:id="rId5">
              <w:r>
                <w:rPr>
                  <w:rFonts w:ascii="Times New Roman" w:hAnsi="Times New Roman" w:cs="Times New Roman"/>
                  <w:sz w:val="28"/>
                  <w:szCs w:val="28"/>
                </w:rPr>
                <w:t>№</w:t>
              </w:r>
              <w:r w:rsidRPr="00345996">
                <w:rPr>
                  <w:rFonts w:ascii="Times New Roman" w:hAnsi="Times New Roman" w:cs="Times New Roman"/>
                  <w:sz w:val="28"/>
                  <w:szCs w:val="28"/>
                </w:rPr>
                <w:t xml:space="preserve"> 80-п</w:t>
              </w:r>
            </w:hyperlink>
            <w:r w:rsidRPr="00345996">
              <w:rPr>
                <w:rFonts w:ascii="Times New Roman" w:hAnsi="Times New Roman" w:cs="Times New Roman"/>
                <w:sz w:val="28"/>
                <w:szCs w:val="28"/>
              </w:rPr>
              <w:t>,</w:t>
            </w:r>
            <w:proofErr w:type="gramEnd"/>
          </w:p>
          <w:p w:rsidR="00345996" w:rsidRPr="00345996" w:rsidRDefault="00345996">
            <w:pPr>
              <w:pStyle w:val="ConsPlusNormal"/>
              <w:jc w:val="center"/>
              <w:rPr>
                <w:rFonts w:ascii="Times New Roman" w:hAnsi="Times New Roman" w:cs="Times New Roman"/>
                <w:sz w:val="28"/>
                <w:szCs w:val="28"/>
              </w:rPr>
            </w:pPr>
            <w:r w:rsidRPr="00345996">
              <w:rPr>
                <w:rFonts w:ascii="Times New Roman" w:hAnsi="Times New Roman" w:cs="Times New Roman"/>
                <w:sz w:val="28"/>
                <w:szCs w:val="28"/>
              </w:rPr>
              <w:t xml:space="preserve">от 02.08.2023 </w:t>
            </w:r>
            <w:hyperlink r:id="rId6">
              <w:r>
                <w:rPr>
                  <w:rFonts w:ascii="Times New Roman" w:hAnsi="Times New Roman" w:cs="Times New Roman"/>
                  <w:sz w:val="28"/>
                  <w:szCs w:val="28"/>
                </w:rPr>
                <w:t>№</w:t>
              </w:r>
              <w:r w:rsidRPr="00345996">
                <w:rPr>
                  <w:rFonts w:ascii="Times New Roman" w:hAnsi="Times New Roman" w:cs="Times New Roman"/>
                  <w:sz w:val="28"/>
                  <w:szCs w:val="28"/>
                </w:rPr>
                <w:t xml:space="preserve"> 352-п</w:t>
              </w:r>
            </w:hyperlink>
            <w:r w:rsidRPr="00345996">
              <w:rPr>
                <w:rFonts w:ascii="Times New Roman" w:hAnsi="Times New Roman" w:cs="Times New Roman"/>
                <w:sz w:val="28"/>
                <w:szCs w:val="28"/>
              </w:rPr>
              <w:t xml:space="preserve">, от 22.02.2024 </w:t>
            </w:r>
            <w:hyperlink r:id="rId7">
              <w:r w:rsidR="0039429D">
                <w:rPr>
                  <w:rFonts w:ascii="Times New Roman" w:hAnsi="Times New Roman" w:cs="Times New Roman"/>
                  <w:sz w:val="28"/>
                  <w:szCs w:val="28"/>
                </w:rPr>
                <w:t>№</w:t>
              </w:r>
              <w:bookmarkStart w:id="0" w:name="_GoBack"/>
              <w:bookmarkEnd w:id="0"/>
              <w:r w:rsidRPr="00345996">
                <w:rPr>
                  <w:rFonts w:ascii="Times New Roman" w:hAnsi="Times New Roman" w:cs="Times New Roman"/>
                  <w:sz w:val="28"/>
                  <w:szCs w:val="28"/>
                </w:rPr>
                <w:t xml:space="preserve"> 62-п</w:t>
              </w:r>
            </w:hyperlink>
            <w:r w:rsidRPr="00345996">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5996" w:rsidRPr="00345996" w:rsidRDefault="00345996">
            <w:pPr>
              <w:pStyle w:val="ConsPlusNormal"/>
              <w:rPr>
                <w:rFonts w:ascii="Times New Roman" w:hAnsi="Times New Roman" w:cs="Times New Roman"/>
                <w:sz w:val="28"/>
                <w:szCs w:val="28"/>
              </w:rPr>
            </w:pPr>
          </w:p>
        </w:tc>
      </w:tr>
    </w:tbl>
    <w:p w:rsidR="00345996" w:rsidRPr="00345996" w:rsidRDefault="00345996">
      <w:pPr>
        <w:pStyle w:val="ConsPlusNormal"/>
        <w:jc w:val="center"/>
        <w:rPr>
          <w:rFonts w:ascii="Times New Roman" w:hAnsi="Times New Roman" w:cs="Times New Roman"/>
          <w:sz w:val="28"/>
          <w:szCs w:val="28"/>
        </w:rPr>
      </w:pPr>
    </w:p>
    <w:p w:rsidR="00345996" w:rsidRPr="00345996" w:rsidRDefault="00345996">
      <w:pPr>
        <w:pStyle w:val="ConsPlusTitle"/>
        <w:jc w:val="center"/>
        <w:outlineLvl w:val="1"/>
        <w:rPr>
          <w:rFonts w:ascii="Times New Roman" w:hAnsi="Times New Roman" w:cs="Times New Roman"/>
          <w:sz w:val="28"/>
          <w:szCs w:val="28"/>
        </w:rPr>
      </w:pPr>
      <w:r w:rsidRPr="00345996">
        <w:rPr>
          <w:rFonts w:ascii="Times New Roman" w:hAnsi="Times New Roman" w:cs="Times New Roman"/>
          <w:sz w:val="28"/>
          <w:szCs w:val="28"/>
        </w:rPr>
        <w:t>1. Общие положения</w:t>
      </w:r>
    </w:p>
    <w:p w:rsidR="00345996" w:rsidRPr="00345996" w:rsidRDefault="00345996">
      <w:pPr>
        <w:pStyle w:val="ConsPlusNormal"/>
        <w:jc w:val="center"/>
        <w:rPr>
          <w:rFonts w:ascii="Times New Roman" w:hAnsi="Times New Roman" w:cs="Times New Roman"/>
          <w:sz w:val="28"/>
          <w:szCs w:val="28"/>
        </w:rPr>
      </w:pPr>
    </w:p>
    <w:p w:rsidR="00345996" w:rsidRPr="00345996" w:rsidRDefault="00345996">
      <w:pPr>
        <w:pStyle w:val="ConsPlusNormal"/>
        <w:ind w:firstLine="540"/>
        <w:jc w:val="both"/>
        <w:rPr>
          <w:rFonts w:ascii="Times New Roman" w:hAnsi="Times New Roman" w:cs="Times New Roman"/>
          <w:sz w:val="28"/>
          <w:szCs w:val="28"/>
        </w:rPr>
      </w:pPr>
      <w:bookmarkStart w:id="1" w:name="P17"/>
      <w:bookmarkEnd w:id="1"/>
      <w:r w:rsidRPr="00345996">
        <w:rPr>
          <w:rFonts w:ascii="Times New Roman" w:hAnsi="Times New Roman" w:cs="Times New Roman"/>
          <w:sz w:val="28"/>
          <w:szCs w:val="28"/>
        </w:rPr>
        <w:t xml:space="preserve">1.1. </w:t>
      </w:r>
      <w:proofErr w:type="gramStart"/>
      <w:r w:rsidRPr="00345996">
        <w:rPr>
          <w:rFonts w:ascii="Times New Roman" w:hAnsi="Times New Roman" w:cs="Times New Roman"/>
          <w:sz w:val="28"/>
          <w:szCs w:val="28"/>
        </w:rPr>
        <w:t>Настоящий Порядок устанавливает цели и условия, общие положения о предоставлении социально ориентированным некоммерческим организациям, зарегистрированным и действующим на территории Ивановской области, грантов в форме субсидий (далее - субсидия), порядок проведения отбора получателей субсидии, условия и порядок предоставления субсидии, требования к отчетности, требования об осуществлении контроля (мониторинга) за соблюдением условий и порядка предоставления субсидии и ответственности за их нарушение (далее - Порядок).</w:t>
      </w:r>
      <w:proofErr w:type="gramEnd"/>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Под социально ориентированной некоммерческой организацией, зарегистрированной и действующей на территории Ивановской области, в настоящем Порядке понимается некоммерческая организация, которая одновременно удовлетворяет следующим требованиям (далее - некоммерческая неправительственная организация, ННО):</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некоммерческая организация, созданная в форме общественной организации (за исключением политической партии),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roofErr w:type="gramEnd"/>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осуществляет в соответствии со своими учредительными документами </w:t>
      </w:r>
      <w:r w:rsidRPr="00345996">
        <w:rPr>
          <w:rFonts w:ascii="Times New Roman" w:hAnsi="Times New Roman" w:cs="Times New Roman"/>
          <w:sz w:val="28"/>
          <w:szCs w:val="28"/>
        </w:rPr>
        <w:lastRenderedPageBreak/>
        <w:t xml:space="preserve">виды деятельности, предусмотренные </w:t>
      </w:r>
      <w:hyperlink r:id="rId8">
        <w:r w:rsidRPr="00345996">
          <w:rPr>
            <w:rFonts w:ascii="Times New Roman" w:hAnsi="Times New Roman" w:cs="Times New Roman"/>
            <w:sz w:val="28"/>
            <w:szCs w:val="28"/>
          </w:rPr>
          <w:t>статьей 31.1</w:t>
        </w:r>
      </w:hyperlink>
      <w:r w:rsidRPr="00345996">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12.01.1996 № 7-ФЗ «О некоммерческих организациях»</w:t>
      </w:r>
      <w:r w:rsidRPr="00345996">
        <w:rPr>
          <w:rFonts w:ascii="Times New Roman" w:hAnsi="Times New Roman" w:cs="Times New Roman"/>
          <w:sz w:val="28"/>
          <w:szCs w:val="28"/>
        </w:rPr>
        <w:t xml:space="preserve"> (далее - Федеральный закон), </w:t>
      </w:r>
      <w:hyperlink r:id="rId9">
        <w:r w:rsidRPr="00345996">
          <w:rPr>
            <w:rFonts w:ascii="Times New Roman" w:hAnsi="Times New Roman" w:cs="Times New Roman"/>
            <w:sz w:val="28"/>
            <w:szCs w:val="28"/>
          </w:rPr>
          <w:t>статьей 3</w:t>
        </w:r>
      </w:hyperlink>
      <w:r w:rsidRPr="00345996">
        <w:rPr>
          <w:rFonts w:ascii="Times New Roman" w:hAnsi="Times New Roman" w:cs="Times New Roman"/>
          <w:sz w:val="28"/>
          <w:szCs w:val="28"/>
        </w:rPr>
        <w:t xml:space="preserve"> Закона Ивановской области от 06.05.2011</w:t>
      </w:r>
      <w:r>
        <w:rPr>
          <w:rFonts w:ascii="Times New Roman" w:hAnsi="Times New Roman" w:cs="Times New Roman"/>
          <w:sz w:val="28"/>
          <w:szCs w:val="28"/>
        </w:rPr>
        <w:t xml:space="preserve">  № 37-ОЗ «</w:t>
      </w:r>
      <w:r w:rsidRPr="00345996">
        <w:rPr>
          <w:rFonts w:ascii="Times New Roman" w:hAnsi="Times New Roman" w:cs="Times New Roman"/>
          <w:sz w:val="28"/>
          <w:szCs w:val="28"/>
        </w:rPr>
        <w:t>О поддержке социально ориентирова</w:t>
      </w:r>
      <w:r>
        <w:rPr>
          <w:rFonts w:ascii="Times New Roman" w:hAnsi="Times New Roman" w:cs="Times New Roman"/>
          <w:sz w:val="28"/>
          <w:szCs w:val="28"/>
        </w:rPr>
        <w:t>нных некоммерческих организаций»</w:t>
      </w:r>
      <w:r w:rsidRPr="00345996">
        <w:rPr>
          <w:rFonts w:ascii="Times New Roman" w:hAnsi="Times New Roman" w:cs="Times New Roman"/>
          <w:sz w:val="28"/>
          <w:szCs w:val="28"/>
        </w:rPr>
        <w:t xml:space="preserve"> (далее - Закон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не имеет учредителя, являющегося государственным органом, органом местного самоуправления или публично-правовым образованием;</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не является государственно-общественной или общественно-государственной организацией (объединением), их территориальным (структурным) подразделением (отделением).</w:t>
      </w:r>
    </w:p>
    <w:p w:rsidR="00345996" w:rsidRPr="00345996" w:rsidRDefault="00345996">
      <w:pPr>
        <w:pStyle w:val="ConsPlusNormal"/>
        <w:spacing w:before="220"/>
        <w:ind w:firstLine="540"/>
        <w:jc w:val="both"/>
        <w:rPr>
          <w:rFonts w:ascii="Times New Roman" w:hAnsi="Times New Roman" w:cs="Times New Roman"/>
          <w:sz w:val="28"/>
          <w:szCs w:val="28"/>
        </w:rPr>
      </w:pPr>
      <w:bookmarkStart w:id="2" w:name="P23"/>
      <w:bookmarkEnd w:id="2"/>
      <w:r w:rsidRPr="00345996">
        <w:rPr>
          <w:rFonts w:ascii="Times New Roman" w:hAnsi="Times New Roman" w:cs="Times New Roman"/>
          <w:sz w:val="28"/>
          <w:szCs w:val="28"/>
        </w:rPr>
        <w:t>1.2. Целью предоставления ННО субсидии является финансовое обеспечение затрат на реализацию социально значимого проекта (далее - поддержка).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Под социально значимым проектом (далее - проект) понимается комплекс взаимосвязанных мероприятий, направленных на решение конкретной актуальной социальной проблемы и улучшение социальной ситуации в Ивановской области, в соответствии с учредительными документами ННО и видами деятельности, предусмотренными </w:t>
      </w:r>
      <w:hyperlink r:id="rId10">
        <w:r w:rsidRPr="00345996">
          <w:rPr>
            <w:rFonts w:ascii="Times New Roman" w:hAnsi="Times New Roman" w:cs="Times New Roman"/>
            <w:sz w:val="28"/>
            <w:szCs w:val="28"/>
          </w:rPr>
          <w:t>статьей 31.1</w:t>
        </w:r>
      </w:hyperlink>
      <w:r w:rsidRPr="00345996">
        <w:rPr>
          <w:rFonts w:ascii="Times New Roman" w:hAnsi="Times New Roman" w:cs="Times New Roman"/>
          <w:sz w:val="28"/>
          <w:szCs w:val="28"/>
        </w:rPr>
        <w:t xml:space="preserve"> Федерального закона, </w:t>
      </w:r>
      <w:hyperlink r:id="rId11">
        <w:r w:rsidRPr="00345996">
          <w:rPr>
            <w:rFonts w:ascii="Times New Roman" w:hAnsi="Times New Roman" w:cs="Times New Roman"/>
            <w:sz w:val="28"/>
            <w:szCs w:val="28"/>
          </w:rPr>
          <w:t>статьей 3</w:t>
        </w:r>
      </w:hyperlink>
      <w:r w:rsidRPr="00345996">
        <w:rPr>
          <w:rFonts w:ascii="Times New Roman" w:hAnsi="Times New Roman" w:cs="Times New Roman"/>
          <w:sz w:val="28"/>
          <w:szCs w:val="28"/>
        </w:rPr>
        <w:t xml:space="preserve"> Закона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Способ предоставления субсидии - финансовое обеспечение затрат.</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Направления расходов, источником финансового обеспечения которых является субсидия, включают:</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выплаты персоналу (оплата труда штатных работников, участвующих в реализации проекта), а также вознаграждение работников, привлеченных по договорам гражданско-правового характера;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закупку работ и услуг, необходимых для реализации проекта (в том числе аренда помещений, услуги связи, коммунальные, транспортные, информационно-консультационные и информационно-аналитические, юридические услуги);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закупку непроизведенных активов, нематериальных активов, материальных запасов и основных средств;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уплату налогов, сборов и иных платежей в бюджеты бюджетной системы Российской Федерации (в том числе страховые взносы);</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иные расходы, связанные с реализацией проекта, за исключением указанных в </w:t>
      </w:r>
      <w:hyperlink w:anchor="P255">
        <w:r w:rsidRPr="00345996">
          <w:rPr>
            <w:rFonts w:ascii="Times New Roman" w:hAnsi="Times New Roman" w:cs="Times New Roman"/>
            <w:sz w:val="28"/>
            <w:szCs w:val="28"/>
          </w:rPr>
          <w:t>пунктах 2.27</w:t>
        </w:r>
      </w:hyperlink>
      <w:r w:rsidRPr="00345996">
        <w:rPr>
          <w:rFonts w:ascii="Times New Roman" w:hAnsi="Times New Roman" w:cs="Times New Roman"/>
          <w:sz w:val="28"/>
          <w:szCs w:val="28"/>
        </w:rPr>
        <w:t xml:space="preserve"> и </w:t>
      </w:r>
      <w:hyperlink w:anchor="P262">
        <w:r w:rsidRPr="00345996">
          <w:rPr>
            <w:rFonts w:ascii="Times New Roman" w:hAnsi="Times New Roman" w:cs="Times New Roman"/>
            <w:sz w:val="28"/>
            <w:szCs w:val="28"/>
          </w:rPr>
          <w:t>2.28</w:t>
        </w:r>
      </w:hyperlink>
      <w:r w:rsidRPr="00345996">
        <w:rPr>
          <w:rFonts w:ascii="Times New Roman" w:hAnsi="Times New Roman" w:cs="Times New Roman"/>
          <w:sz w:val="28"/>
          <w:szCs w:val="28"/>
        </w:rPr>
        <w:t xml:space="preserve"> настоящего Порядка.</w:t>
      </w:r>
      <w:proofErr w:type="gramEnd"/>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 1.2 в ред. </w:t>
      </w:r>
      <w:hyperlink r:id="rId12">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lastRenderedPageBreak/>
        <w:t xml:space="preserve">1.3. </w:t>
      </w:r>
      <w:proofErr w:type="gramStart"/>
      <w:r w:rsidRPr="00345996">
        <w:rPr>
          <w:rFonts w:ascii="Times New Roman" w:hAnsi="Times New Roman" w:cs="Times New Roman"/>
          <w:sz w:val="28"/>
          <w:szCs w:val="28"/>
        </w:rPr>
        <w:t>Органом государственной власти Ивановской области,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Департамент внутренней политики Ивановской области (далее - Департамент внутренней политики).</w:t>
      </w:r>
      <w:proofErr w:type="gramEnd"/>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(в ред. </w:t>
      </w:r>
      <w:hyperlink r:id="rId13">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Предоставление субсидии осуществляется в пределах бюджетных ассигнований, предусмотренных на указанные цели законом Ивановской области об областном бюджете на соответствующий финансовый год и на плановый период (сводной бюджетной росписью областного бюджета) Департаменту внутренней политики.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1.4. </w:t>
      </w:r>
      <w:proofErr w:type="gramStart"/>
      <w:r w:rsidRPr="00345996">
        <w:rPr>
          <w:rFonts w:ascii="Times New Roman" w:hAnsi="Times New Roman" w:cs="Times New Roman"/>
          <w:sz w:val="28"/>
          <w:szCs w:val="28"/>
        </w:rPr>
        <w:t>Отбор ННО, претендующих на получение субсидии, производится по результатам конкурсного отбора ННО, претендующих на получение поддержки (далее - конкурс), на основании результатов рассмотрения их заявок экспертной комиссией по предварительной выработке предложений по рассмотрению заявок ННО, претендующих на получение поддержки (далее - экспертная комиссия), и принятого с учетом рекомендаций экспертной комиссии распоряжения Правительства Ивановской области.</w:t>
      </w:r>
      <w:proofErr w:type="gramEnd"/>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Сведения о субсидии размещаются Департаментом финансов Ивановской области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(в ред. </w:t>
      </w:r>
      <w:hyperlink r:id="rId14">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Ивановской о</w:t>
      </w:r>
      <w:r>
        <w:rPr>
          <w:rFonts w:ascii="Times New Roman" w:hAnsi="Times New Roman" w:cs="Times New Roman"/>
          <w:sz w:val="28"/>
          <w:szCs w:val="28"/>
        </w:rPr>
        <w:t>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bookmarkStart w:id="3" w:name="P39"/>
      <w:bookmarkEnd w:id="3"/>
      <w:r w:rsidRPr="00345996">
        <w:rPr>
          <w:rFonts w:ascii="Times New Roman" w:hAnsi="Times New Roman" w:cs="Times New Roman"/>
          <w:sz w:val="28"/>
          <w:szCs w:val="28"/>
        </w:rPr>
        <w:t xml:space="preserve">1.5. Категории получателей поддержки определяются в соответствии с </w:t>
      </w:r>
      <w:hyperlink w:anchor="P17">
        <w:r w:rsidRPr="00345996">
          <w:rPr>
            <w:rFonts w:ascii="Times New Roman" w:hAnsi="Times New Roman" w:cs="Times New Roman"/>
            <w:sz w:val="28"/>
            <w:szCs w:val="28"/>
          </w:rPr>
          <w:t>пунктом 1.1</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ind w:firstLine="540"/>
        <w:jc w:val="both"/>
        <w:rPr>
          <w:rFonts w:ascii="Times New Roman" w:hAnsi="Times New Roman" w:cs="Times New Roman"/>
          <w:sz w:val="28"/>
          <w:szCs w:val="28"/>
        </w:rPr>
      </w:pPr>
    </w:p>
    <w:p w:rsidR="00345996" w:rsidRPr="00345996" w:rsidRDefault="00345996">
      <w:pPr>
        <w:pStyle w:val="ConsPlusTitle"/>
        <w:jc w:val="center"/>
        <w:outlineLvl w:val="1"/>
        <w:rPr>
          <w:rFonts w:ascii="Times New Roman" w:hAnsi="Times New Roman" w:cs="Times New Roman"/>
          <w:sz w:val="28"/>
          <w:szCs w:val="28"/>
        </w:rPr>
      </w:pPr>
      <w:r w:rsidRPr="00345996">
        <w:rPr>
          <w:rFonts w:ascii="Times New Roman" w:hAnsi="Times New Roman" w:cs="Times New Roman"/>
          <w:sz w:val="28"/>
          <w:szCs w:val="28"/>
        </w:rPr>
        <w:t>2. Условия и порядок предоставления субсидий и порядок</w:t>
      </w:r>
    </w:p>
    <w:p w:rsidR="00345996" w:rsidRPr="00345996" w:rsidRDefault="00345996">
      <w:pPr>
        <w:pStyle w:val="ConsPlusTitle"/>
        <w:jc w:val="center"/>
        <w:rPr>
          <w:rFonts w:ascii="Times New Roman" w:hAnsi="Times New Roman" w:cs="Times New Roman"/>
          <w:sz w:val="28"/>
          <w:szCs w:val="28"/>
        </w:rPr>
      </w:pPr>
      <w:r w:rsidRPr="00345996">
        <w:rPr>
          <w:rFonts w:ascii="Times New Roman" w:hAnsi="Times New Roman" w:cs="Times New Roman"/>
          <w:sz w:val="28"/>
          <w:szCs w:val="28"/>
        </w:rPr>
        <w:t>проведения отбора получателей субсидий</w:t>
      </w:r>
    </w:p>
    <w:p w:rsidR="00345996" w:rsidRPr="00345996" w:rsidRDefault="00345996">
      <w:pPr>
        <w:pStyle w:val="ConsPlusNormal"/>
        <w:jc w:val="center"/>
        <w:rPr>
          <w:rFonts w:ascii="Times New Roman" w:hAnsi="Times New Roman" w:cs="Times New Roman"/>
          <w:sz w:val="28"/>
          <w:szCs w:val="28"/>
        </w:rPr>
      </w:pPr>
    </w:p>
    <w:p w:rsidR="00345996" w:rsidRPr="00345996" w:rsidRDefault="00345996">
      <w:pPr>
        <w:pStyle w:val="ConsPlusNormal"/>
        <w:ind w:firstLine="540"/>
        <w:jc w:val="both"/>
        <w:rPr>
          <w:rFonts w:ascii="Times New Roman" w:hAnsi="Times New Roman" w:cs="Times New Roman"/>
          <w:sz w:val="28"/>
          <w:szCs w:val="28"/>
        </w:rPr>
      </w:pPr>
      <w:bookmarkStart w:id="4" w:name="P44"/>
      <w:bookmarkEnd w:id="4"/>
      <w:r w:rsidRPr="00345996">
        <w:rPr>
          <w:rFonts w:ascii="Times New Roman" w:hAnsi="Times New Roman" w:cs="Times New Roman"/>
          <w:sz w:val="28"/>
          <w:szCs w:val="28"/>
        </w:rPr>
        <w:t xml:space="preserve">2.1. Департамент внутренней политики не позднее 1 августа текущего года при наличии лимитов бюджетных обязательств, доведенных до Департамента внутренней политики как получателя бюджетных средств на указанные цели, размещает на информационном ресурсе об оказании финансовой поддержки некоммерческим неправительственным организациям в сети Интернет по адресу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 xml:space="preserve"> (далее - информационный ресурс </w:t>
      </w:r>
      <w:proofErr w:type="spellStart"/>
      <w:r w:rsidRPr="00345996">
        <w:rPr>
          <w:rFonts w:ascii="Times New Roman" w:hAnsi="Times New Roman" w:cs="Times New Roman"/>
          <w:sz w:val="28"/>
          <w:szCs w:val="28"/>
        </w:rPr>
        <w:t>иваново.гранты.рф</w:t>
      </w:r>
      <w:proofErr w:type="spellEnd"/>
      <w:r w:rsidRPr="00345996">
        <w:rPr>
          <w:rFonts w:ascii="Times New Roman" w:hAnsi="Times New Roman" w:cs="Times New Roman"/>
          <w:sz w:val="28"/>
          <w:szCs w:val="28"/>
        </w:rPr>
        <w:t xml:space="preserve">) (с размещением указателя </w:t>
      </w:r>
      <w:r w:rsidRPr="00345996">
        <w:rPr>
          <w:rFonts w:ascii="Times New Roman" w:hAnsi="Times New Roman" w:cs="Times New Roman"/>
          <w:sz w:val="28"/>
          <w:szCs w:val="28"/>
        </w:rPr>
        <w:lastRenderedPageBreak/>
        <w:t>страницы сайта на едином портале) и на официальном сайте Департамента внутренней политики в информационно-телекоммуникационной сети Интернет объявление о проведении конкурса и настоящий Порядок с указанием:</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сроков проведения конкурса: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даты начала подачи и окончания приема заявок участников конкурса, </w:t>
      </w:r>
      <w:proofErr w:type="gramStart"/>
      <w:r w:rsidRPr="00345996">
        <w:rPr>
          <w:rFonts w:ascii="Times New Roman" w:hAnsi="Times New Roman" w:cs="Times New Roman"/>
          <w:sz w:val="28"/>
          <w:szCs w:val="28"/>
        </w:rPr>
        <w:t>которая</w:t>
      </w:r>
      <w:proofErr w:type="gramEnd"/>
      <w:r w:rsidRPr="00345996">
        <w:rPr>
          <w:rFonts w:ascii="Times New Roman" w:hAnsi="Times New Roman" w:cs="Times New Roman"/>
          <w:sz w:val="28"/>
          <w:szCs w:val="28"/>
        </w:rPr>
        <w:t xml:space="preserve"> не может быть ранее 30-го календарного дня, следующего за днем размещения объявления о проведении конкурса;</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(в ред. </w:t>
      </w:r>
      <w:hyperlink r:id="rId15">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наименования, места нахождения, почтового адреса, адреса электронной почты Департамента внутренней политики;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результатов предоставления субсидии в соответствии с </w:t>
      </w:r>
      <w:hyperlink w:anchor="P293">
        <w:r w:rsidRPr="00345996">
          <w:rPr>
            <w:rFonts w:ascii="Times New Roman" w:hAnsi="Times New Roman" w:cs="Times New Roman"/>
            <w:sz w:val="28"/>
            <w:szCs w:val="28"/>
          </w:rPr>
          <w:t>пунктом 2.35</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требований к участникам конкурса в соответствии с </w:t>
      </w:r>
      <w:hyperlink w:anchor="P17">
        <w:r w:rsidRPr="00345996">
          <w:rPr>
            <w:rFonts w:ascii="Times New Roman" w:hAnsi="Times New Roman" w:cs="Times New Roman"/>
            <w:sz w:val="28"/>
            <w:szCs w:val="28"/>
          </w:rPr>
          <w:t>пунктами 1.1</w:t>
        </w:r>
      </w:hyperlink>
      <w:r w:rsidRPr="00345996">
        <w:rPr>
          <w:rFonts w:ascii="Times New Roman" w:hAnsi="Times New Roman" w:cs="Times New Roman"/>
          <w:sz w:val="28"/>
          <w:szCs w:val="28"/>
        </w:rPr>
        <w:t xml:space="preserve"> и </w:t>
      </w:r>
      <w:hyperlink w:anchor="P71">
        <w:r w:rsidRPr="00345996">
          <w:rPr>
            <w:rFonts w:ascii="Times New Roman" w:hAnsi="Times New Roman" w:cs="Times New Roman"/>
            <w:sz w:val="28"/>
            <w:szCs w:val="28"/>
          </w:rPr>
          <w:t>2.2</w:t>
        </w:r>
      </w:hyperlink>
      <w:r w:rsidRPr="00345996">
        <w:rPr>
          <w:rFonts w:ascii="Times New Roman" w:hAnsi="Times New Roman" w:cs="Times New Roman"/>
          <w:sz w:val="28"/>
          <w:szCs w:val="28"/>
        </w:rPr>
        <w:t xml:space="preserve"> настоящего Порядка, которым участник конкурса должен соответствовать на первое число месяца, в котором подана заявка, и перечня документов, предоставляемых участниками конкурса для подтверждения соответствия указанным требованиям;</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(в ред. </w:t>
      </w:r>
      <w:hyperlink r:id="rId16">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Ивановской области от 22.02.2024</w:t>
      </w:r>
      <w:r>
        <w:rPr>
          <w:rFonts w:ascii="Times New Roman" w:hAnsi="Times New Roman" w:cs="Times New Roman"/>
          <w:sz w:val="28"/>
          <w:szCs w:val="28"/>
        </w:rPr>
        <w:t xml:space="preserve">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доменного имени или иного сайта в информационно-телекоммуникационной сети Интернет, на котором обеспечивается проведение конкурса;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порядка подачи заявок участниками конкурса и требований, предъявляемых к форме и содержанию заявок, подаваемых участниками конкурса, в соответствии с </w:t>
      </w:r>
      <w:hyperlink w:anchor="P71">
        <w:r w:rsidRPr="00345996">
          <w:rPr>
            <w:rFonts w:ascii="Times New Roman" w:hAnsi="Times New Roman" w:cs="Times New Roman"/>
            <w:sz w:val="28"/>
            <w:szCs w:val="28"/>
          </w:rPr>
          <w:t>пунктами 2.2</w:t>
        </w:r>
      </w:hyperlink>
      <w:r w:rsidRPr="00345996">
        <w:rPr>
          <w:rFonts w:ascii="Times New Roman" w:hAnsi="Times New Roman" w:cs="Times New Roman"/>
          <w:sz w:val="28"/>
          <w:szCs w:val="28"/>
        </w:rPr>
        <w:t xml:space="preserve"> - </w:t>
      </w:r>
      <w:hyperlink w:anchor="P111">
        <w:r w:rsidRPr="00345996">
          <w:rPr>
            <w:rFonts w:ascii="Times New Roman" w:hAnsi="Times New Roman" w:cs="Times New Roman"/>
            <w:sz w:val="28"/>
            <w:szCs w:val="28"/>
          </w:rPr>
          <w:t>2.5</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порядка отзыва заявок участников конкурса, порядка возврата заявок участников конкурса, </w:t>
      </w:r>
      <w:proofErr w:type="gramStart"/>
      <w:r w:rsidRPr="00345996">
        <w:rPr>
          <w:rFonts w:ascii="Times New Roman" w:hAnsi="Times New Roman" w:cs="Times New Roman"/>
          <w:sz w:val="28"/>
          <w:szCs w:val="28"/>
        </w:rPr>
        <w:t>определяющего</w:t>
      </w:r>
      <w:proofErr w:type="gramEnd"/>
      <w:r w:rsidRPr="00345996">
        <w:rPr>
          <w:rFonts w:ascii="Times New Roman" w:hAnsi="Times New Roman" w:cs="Times New Roman"/>
          <w:sz w:val="28"/>
          <w:szCs w:val="28"/>
        </w:rPr>
        <w:t xml:space="preserve"> в том числе основания для возврата заявок участников конкурса, порядка внесения изменений в заявки участников конкурса;</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(в ред. </w:t>
      </w:r>
      <w:hyperlink r:id="rId17">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правил рассмотрения и оценки заявок участников конкурса в соответствии с </w:t>
      </w:r>
      <w:hyperlink w:anchor="P136">
        <w:r w:rsidRPr="00345996">
          <w:rPr>
            <w:rFonts w:ascii="Times New Roman" w:hAnsi="Times New Roman" w:cs="Times New Roman"/>
            <w:sz w:val="28"/>
            <w:szCs w:val="28"/>
          </w:rPr>
          <w:t>пунктами 2.10</w:t>
        </w:r>
      </w:hyperlink>
      <w:r w:rsidRPr="00345996">
        <w:rPr>
          <w:rFonts w:ascii="Times New Roman" w:hAnsi="Times New Roman" w:cs="Times New Roman"/>
          <w:sz w:val="28"/>
          <w:szCs w:val="28"/>
        </w:rPr>
        <w:t xml:space="preserve"> - </w:t>
      </w:r>
      <w:hyperlink w:anchor="P207">
        <w:r w:rsidRPr="00345996">
          <w:rPr>
            <w:rFonts w:ascii="Times New Roman" w:hAnsi="Times New Roman" w:cs="Times New Roman"/>
            <w:sz w:val="28"/>
            <w:szCs w:val="28"/>
          </w:rPr>
          <w:t>2.17</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 Разъяснения положений объявления о проведении </w:t>
      </w:r>
      <w:r w:rsidRPr="00345996">
        <w:rPr>
          <w:rFonts w:ascii="Times New Roman" w:hAnsi="Times New Roman" w:cs="Times New Roman"/>
          <w:sz w:val="28"/>
          <w:szCs w:val="28"/>
        </w:rPr>
        <w:lastRenderedPageBreak/>
        <w:t xml:space="preserve">конкурса осуществляются по телефону и по электронной почте, </w:t>
      </w:r>
      <w:proofErr w:type="gramStart"/>
      <w:r w:rsidRPr="00345996">
        <w:rPr>
          <w:rFonts w:ascii="Times New Roman" w:hAnsi="Times New Roman" w:cs="Times New Roman"/>
          <w:sz w:val="28"/>
          <w:szCs w:val="28"/>
        </w:rPr>
        <w:t>указанным</w:t>
      </w:r>
      <w:proofErr w:type="gramEnd"/>
      <w:r w:rsidRPr="00345996">
        <w:rPr>
          <w:rFonts w:ascii="Times New Roman" w:hAnsi="Times New Roman" w:cs="Times New Roman"/>
          <w:sz w:val="28"/>
          <w:szCs w:val="28"/>
        </w:rPr>
        <w:t xml:space="preserve"> в объявлении о проведении конкурса;</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(в ред. </w:t>
      </w:r>
      <w:hyperlink r:id="rId18">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срока, в течение которого победитель (победители) конкурса должен подписать соглашение о предоставлении субсидии;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условий признания победителя (победителей) конкурса </w:t>
      </w:r>
      <w:proofErr w:type="gramStart"/>
      <w:r w:rsidRPr="00345996">
        <w:rPr>
          <w:rFonts w:ascii="Times New Roman" w:hAnsi="Times New Roman" w:cs="Times New Roman"/>
          <w:sz w:val="28"/>
          <w:szCs w:val="28"/>
        </w:rPr>
        <w:t>уклонившимся</w:t>
      </w:r>
      <w:proofErr w:type="gramEnd"/>
      <w:r w:rsidRPr="00345996">
        <w:rPr>
          <w:rFonts w:ascii="Times New Roman" w:hAnsi="Times New Roman" w:cs="Times New Roman"/>
          <w:sz w:val="28"/>
          <w:szCs w:val="28"/>
        </w:rPr>
        <w:t xml:space="preserve"> от заключения соглашения;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сроков размещения протокола подведения итогов конкурса на информационном ресурсе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 xml:space="preserve"> (с размещением указателя страницы сайта на едином портале), а также на официальном сайте Департамента внутренней политики в информационно-телекоммуникационной сети Интернет, которые не могут быть позднее</w:t>
      </w:r>
      <w:r>
        <w:rPr>
          <w:rFonts w:ascii="Times New Roman" w:hAnsi="Times New Roman" w:cs="Times New Roman"/>
          <w:sz w:val="28"/>
          <w:szCs w:val="28"/>
        </w:rPr>
        <w:t xml:space="preserve"> </w:t>
      </w:r>
      <w:r w:rsidRPr="00345996">
        <w:rPr>
          <w:rFonts w:ascii="Times New Roman" w:hAnsi="Times New Roman" w:cs="Times New Roman"/>
          <w:sz w:val="28"/>
          <w:szCs w:val="28"/>
        </w:rPr>
        <w:t xml:space="preserve"> 14-го календарного дня, следующего за днем определения победителя (победителей) конкурса;</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(в ред. </w:t>
      </w:r>
      <w:hyperlink r:id="rId19">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порядка возврата заявок на доработку;</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(абзац введен </w:t>
      </w:r>
      <w:hyperlink r:id="rId20">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порядка отклонения заявок, а также информации об основаниях их отклонения;</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(абзац введен </w:t>
      </w:r>
      <w:hyperlink r:id="rId21">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в оценке заявок;</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(абзац введен </w:t>
      </w:r>
      <w:hyperlink r:id="rId22">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объема распределяемой субсидии в рамках конкурса, порядка расчета субсидии в соответствии с </w:t>
      </w:r>
      <w:hyperlink w:anchor="P207">
        <w:r w:rsidRPr="00345996">
          <w:rPr>
            <w:rFonts w:ascii="Times New Roman" w:hAnsi="Times New Roman" w:cs="Times New Roman"/>
            <w:sz w:val="28"/>
            <w:szCs w:val="28"/>
          </w:rPr>
          <w:t>пунктом 2.17</w:t>
        </w:r>
      </w:hyperlink>
      <w:r w:rsidRPr="00345996">
        <w:rPr>
          <w:rFonts w:ascii="Times New Roman" w:hAnsi="Times New Roman" w:cs="Times New Roman"/>
          <w:sz w:val="28"/>
          <w:szCs w:val="28"/>
        </w:rPr>
        <w:t xml:space="preserve"> настоящего Порядка, правил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(абзац введен </w:t>
      </w:r>
      <w:hyperlink r:id="rId23">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bookmarkStart w:id="5" w:name="P71"/>
      <w:bookmarkEnd w:id="5"/>
      <w:r w:rsidRPr="00345996">
        <w:rPr>
          <w:rFonts w:ascii="Times New Roman" w:hAnsi="Times New Roman" w:cs="Times New Roman"/>
          <w:sz w:val="28"/>
          <w:szCs w:val="28"/>
        </w:rPr>
        <w:lastRenderedPageBreak/>
        <w:t>2.2. Требования к ННО - участникам конкурса: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ННО не должна находиться в процессе ликвидации, реорганизации, в отношении ННО не введена процедура банкротства, деятельность ННО не приостановлена в порядке, предусмотренном законодательством Российской Федерации;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ННО осуществляет на территории Ивановской области в соответствии со своими учредительными документами виды деятельности, предусмотренные </w:t>
      </w:r>
      <w:hyperlink r:id="rId24">
        <w:r w:rsidRPr="00345996">
          <w:rPr>
            <w:rFonts w:ascii="Times New Roman" w:hAnsi="Times New Roman" w:cs="Times New Roman"/>
            <w:sz w:val="28"/>
            <w:szCs w:val="28"/>
          </w:rPr>
          <w:t>статьей 31.1</w:t>
        </w:r>
      </w:hyperlink>
      <w:r w:rsidRPr="00345996">
        <w:rPr>
          <w:rFonts w:ascii="Times New Roman" w:hAnsi="Times New Roman" w:cs="Times New Roman"/>
          <w:sz w:val="28"/>
          <w:szCs w:val="28"/>
        </w:rPr>
        <w:t xml:space="preserve"> Федерального закона, </w:t>
      </w:r>
      <w:hyperlink r:id="rId25">
        <w:r w:rsidRPr="00345996">
          <w:rPr>
            <w:rFonts w:ascii="Times New Roman" w:hAnsi="Times New Roman" w:cs="Times New Roman"/>
            <w:sz w:val="28"/>
            <w:szCs w:val="28"/>
          </w:rPr>
          <w:t>статьей 3</w:t>
        </w:r>
      </w:hyperlink>
      <w:r w:rsidRPr="00345996">
        <w:rPr>
          <w:rFonts w:ascii="Times New Roman" w:hAnsi="Times New Roman" w:cs="Times New Roman"/>
          <w:sz w:val="28"/>
          <w:szCs w:val="28"/>
        </w:rPr>
        <w:t xml:space="preserve"> Закона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ННО соответствует требованиям к категории получателей поддержки, определенным </w:t>
      </w:r>
      <w:hyperlink w:anchor="P17">
        <w:r w:rsidRPr="00345996">
          <w:rPr>
            <w:rFonts w:ascii="Times New Roman" w:hAnsi="Times New Roman" w:cs="Times New Roman"/>
            <w:sz w:val="28"/>
            <w:szCs w:val="28"/>
          </w:rPr>
          <w:t>пунктами 1.1</w:t>
        </w:r>
      </w:hyperlink>
      <w:r w:rsidRPr="00345996">
        <w:rPr>
          <w:rFonts w:ascii="Times New Roman" w:hAnsi="Times New Roman" w:cs="Times New Roman"/>
          <w:sz w:val="28"/>
          <w:szCs w:val="28"/>
        </w:rPr>
        <w:t xml:space="preserve">, </w:t>
      </w:r>
      <w:hyperlink w:anchor="P39">
        <w:r w:rsidRPr="00345996">
          <w:rPr>
            <w:rFonts w:ascii="Times New Roman" w:hAnsi="Times New Roman" w:cs="Times New Roman"/>
            <w:sz w:val="28"/>
            <w:szCs w:val="28"/>
          </w:rPr>
          <w:t>1.5</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ННО на первое число месяца, в котором подана заявка, должна соответствовать следующим требованиям:</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ННО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26">
        <w:r w:rsidRPr="00345996">
          <w:rPr>
            <w:rFonts w:ascii="Times New Roman" w:hAnsi="Times New Roman" w:cs="Times New Roman"/>
            <w:sz w:val="28"/>
            <w:szCs w:val="28"/>
          </w:rPr>
          <w:t>перечень</w:t>
        </w:r>
      </w:hyperlink>
      <w:r w:rsidRPr="00345996">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345996">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345996">
        <w:rPr>
          <w:rFonts w:ascii="Times New Roman" w:hAnsi="Times New Roman" w:cs="Times New Roman"/>
          <w:sz w:val="28"/>
          <w:szCs w:val="28"/>
        </w:rPr>
        <w:t>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345996">
        <w:rPr>
          <w:rFonts w:ascii="Times New Roman" w:hAnsi="Times New Roman" w:cs="Times New Roman"/>
          <w:sz w:val="28"/>
          <w:szCs w:val="28"/>
        </w:rPr>
        <w:t xml:space="preserve"> публичных акционерных обществ;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у ННО отсутствует просроченная задолженность по возврату в областной бюджет субсидий, бюджетных инвестиций, </w:t>
      </w:r>
      <w:proofErr w:type="gramStart"/>
      <w:r w:rsidRPr="00345996">
        <w:rPr>
          <w:rFonts w:ascii="Times New Roman" w:hAnsi="Times New Roman" w:cs="Times New Roman"/>
          <w:sz w:val="28"/>
          <w:szCs w:val="28"/>
        </w:rPr>
        <w:t>предоставленных</w:t>
      </w:r>
      <w:proofErr w:type="gramEnd"/>
      <w:r w:rsidRPr="00345996">
        <w:rPr>
          <w:rFonts w:ascii="Times New Roman" w:hAnsi="Times New Roman" w:cs="Times New Roman"/>
          <w:sz w:val="28"/>
          <w:szCs w:val="28"/>
        </w:rPr>
        <w:t xml:space="preserve"> в том числе в соответствии с иными правовыми актами, а также иная просроченная (неурегулированная) задолженность перед бюджетом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ННО </w:t>
      </w:r>
      <w:proofErr w:type="gramStart"/>
      <w:r w:rsidRPr="00345996">
        <w:rPr>
          <w:rFonts w:ascii="Times New Roman" w:hAnsi="Times New Roman" w:cs="Times New Roman"/>
          <w:sz w:val="28"/>
          <w:szCs w:val="28"/>
        </w:rPr>
        <w:t>зарегистрирована</w:t>
      </w:r>
      <w:proofErr w:type="gramEnd"/>
      <w:r w:rsidRPr="00345996">
        <w:rPr>
          <w:rFonts w:ascii="Times New Roman" w:hAnsi="Times New Roman" w:cs="Times New Roman"/>
          <w:sz w:val="28"/>
          <w:szCs w:val="28"/>
        </w:rPr>
        <w:t xml:space="preserve"> в установленном порядке в качестве юридического лица и состоит на учете в территориальном налоговом органе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ННО не получает средства из бюджета Ивановской области на </w:t>
      </w:r>
      <w:r w:rsidRPr="00345996">
        <w:rPr>
          <w:rFonts w:ascii="Times New Roman" w:hAnsi="Times New Roman" w:cs="Times New Roman"/>
          <w:sz w:val="28"/>
          <w:szCs w:val="28"/>
        </w:rPr>
        <w:lastRenderedPageBreak/>
        <w:t xml:space="preserve">основании иных нормативных правовых актов Ивановской области на цели, указанные в </w:t>
      </w:r>
      <w:hyperlink w:anchor="P23">
        <w:r w:rsidRPr="00345996">
          <w:rPr>
            <w:rFonts w:ascii="Times New Roman" w:hAnsi="Times New Roman" w:cs="Times New Roman"/>
            <w:sz w:val="28"/>
            <w:szCs w:val="28"/>
          </w:rPr>
          <w:t>пункте 1.2</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ННО не находится в перечне организаций, в отношении которых имеются сведения об их причастности к экстремистской деятельности или терроризму;</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(абзац введен </w:t>
      </w:r>
      <w:hyperlink r:id="rId27">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ННО не находится в составляемых в рамках реализации полномочий, предусмотренных </w:t>
      </w:r>
      <w:hyperlink r:id="rId28">
        <w:r w:rsidRPr="00345996">
          <w:rPr>
            <w:rFonts w:ascii="Times New Roman" w:hAnsi="Times New Roman" w:cs="Times New Roman"/>
            <w:sz w:val="28"/>
            <w:szCs w:val="28"/>
          </w:rPr>
          <w:t>главой VII</w:t>
        </w:r>
      </w:hyperlink>
      <w:r w:rsidRPr="00345996">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(абзац введен </w:t>
      </w:r>
      <w:hyperlink r:id="rId29">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ННО не является иностранным агентом в соответствии с Федеральным </w:t>
      </w:r>
      <w:hyperlink r:id="rId30">
        <w:r w:rsidRPr="00345996">
          <w:rPr>
            <w:rFonts w:ascii="Times New Roman" w:hAnsi="Times New Roman" w:cs="Times New Roman"/>
            <w:sz w:val="28"/>
            <w:szCs w:val="28"/>
          </w:rPr>
          <w:t>законом</w:t>
        </w:r>
      </w:hyperlink>
      <w:r>
        <w:rPr>
          <w:rFonts w:ascii="Times New Roman" w:hAnsi="Times New Roman" w:cs="Times New Roman"/>
          <w:sz w:val="28"/>
          <w:szCs w:val="28"/>
        </w:rPr>
        <w:t xml:space="preserve"> </w:t>
      </w:r>
      <w:r>
        <w:rPr>
          <w:rFonts w:ascii="Times New Roman" w:hAnsi="Times New Roman" w:cs="Times New Roman"/>
          <w:sz w:val="28"/>
          <w:szCs w:val="28"/>
        </w:rPr>
        <w:tab/>
        <w:t>«</w:t>
      </w:r>
      <w:r w:rsidRPr="00345996">
        <w:rPr>
          <w:rFonts w:ascii="Times New Roman" w:hAnsi="Times New Roman" w:cs="Times New Roman"/>
          <w:sz w:val="28"/>
          <w:szCs w:val="28"/>
        </w:rPr>
        <w:t xml:space="preserve">О </w:t>
      </w:r>
      <w:proofErr w:type="gramStart"/>
      <w:r w:rsidRPr="00345996">
        <w:rPr>
          <w:rFonts w:ascii="Times New Roman" w:hAnsi="Times New Roman" w:cs="Times New Roman"/>
          <w:sz w:val="28"/>
          <w:szCs w:val="28"/>
        </w:rPr>
        <w:t>контроле за</w:t>
      </w:r>
      <w:proofErr w:type="gramEnd"/>
      <w:r w:rsidRPr="00345996">
        <w:rPr>
          <w:rFonts w:ascii="Times New Roman" w:hAnsi="Times New Roman" w:cs="Times New Roman"/>
          <w:sz w:val="28"/>
          <w:szCs w:val="28"/>
        </w:rPr>
        <w:t xml:space="preserve"> деятельностью лиц, наход</w:t>
      </w:r>
      <w:r>
        <w:rPr>
          <w:rFonts w:ascii="Times New Roman" w:hAnsi="Times New Roman" w:cs="Times New Roman"/>
          <w:sz w:val="28"/>
          <w:szCs w:val="28"/>
        </w:rPr>
        <w:t>ящихся под иностранным влиянием»</w:t>
      </w:r>
      <w:r w:rsidRPr="00345996">
        <w:rPr>
          <w:rFonts w:ascii="Times New Roman" w:hAnsi="Times New Roman" w:cs="Times New Roman"/>
          <w:sz w:val="28"/>
          <w:szCs w:val="28"/>
        </w:rPr>
        <w:t>.</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(абзац введен </w:t>
      </w:r>
      <w:hyperlink r:id="rId31">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bookmarkStart w:id="6" w:name="P86"/>
      <w:bookmarkEnd w:id="6"/>
      <w:r w:rsidRPr="00345996">
        <w:rPr>
          <w:rFonts w:ascii="Times New Roman" w:hAnsi="Times New Roman" w:cs="Times New Roman"/>
          <w:sz w:val="28"/>
          <w:szCs w:val="28"/>
        </w:rPr>
        <w:t xml:space="preserve">2.3. ННО, претендующая на получение поддержки, представляет заявку путем ее заполнения в электронной форме на информационном ресурсе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 содержащую следующую информацию:</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а) сведения об ННО (ИНН, ОГРН, КПП, дата регистрации, полное наименование, сокращенное наименование, адрес нахождения, фактическое место нахождения, адрес электронной почты для направления юридически значимых сообщений, номер телефона, факса, действующая редакция устава с цветной печатью регистрирующего органа, ФИО руководителя, ФИО лица, осуществляющего ведение бухгалтерского учета в ННО, в случае подачи документов лицом, не обладающим правом действовать от имени организации без</w:t>
      </w:r>
      <w:proofErr w:type="gramEnd"/>
      <w:r w:rsidRPr="00345996">
        <w:rPr>
          <w:rFonts w:ascii="Times New Roman" w:hAnsi="Times New Roman" w:cs="Times New Roman"/>
          <w:sz w:val="28"/>
          <w:szCs w:val="28"/>
        </w:rPr>
        <w:t xml:space="preserve"> доверенности, - доверенность, подтверждающая полномочия уполномоченного руководителем ННО лица на подачу заявки);</w:t>
      </w:r>
    </w:p>
    <w:p w:rsidR="00345996" w:rsidRPr="00345996" w:rsidRDefault="00345996">
      <w:pPr>
        <w:pStyle w:val="ConsPlusNormal"/>
        <w:spacing w:before="220"/>
        <w:ind w:firstLine="540"/>
        <w:jc w:val="both"/>
        <w:rPr>
          <w:rFonts w:ascii="Times New Roman" w:hAnsi="Times New Roman" w:cs="Times New Roman"/>
          <w:sz w:val="28"/>
          <w:szCs w:val="28"/>
        </w:rPr>
      </w:pPr>
      <w:bookmarkStart w:id="7" w:name="P88"/>
      <w:bookmarkEnd w:id="7"/>
      <w:r w:rsidRPr="00345996">
        <w:rPr>
          <w:rFonts w:ascii="Times New Roman" w:hAnsi="Times New Roman" w:cs="Times New Roman"/>
          <w:sz w:val="28"/>
          <w:szCs w:val="28"/>
        </w:rPr>
        <w:t>б) информация о проекте, на реализацию которого запрашивается субсидия (ННО может представить на рассмотрение экспертной комиссии только один проект):</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необходимый объем поддержки на реализацию проекта, который не может превышать 1000000 рублей;</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название проекта;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lastRenderedPageBreak/>
        <w:t>описание проекта;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дата начала и дата окончания реализации проекта (срок реализации проекта не может превышать 24 месяца </w:t>
      </w:r>
      <w:proofErr w:type="gramStart"/>
      <w:r w:rsidRPr="00345996">
        <w:rPr>
          <w:rFonts w:ascii="Times New Roman" w:hAnsi="Times New Roman" w:cs="Times New Roman"/>
          <w:sz w:val="28"/>
          <w:szCs w:val="28"/>
        </w:rPr>
        <w:t>с даты заключения</w:t>
      </w:r>
      <w:proofErr w:type="gramEnd"/>
      <w:r w:rsidRPr="00345996">
        <w:rPr>
          <w:rFonts w:ascii="Times New Roman" w:hAnsi="Times New Roman" w:cs="Times New Roman"/>
          <w:sz w:val="28"/>
          <w:szCs w:val="28"/>
        </w:rPr>
        <w:t xml:space="preserve"> соглашения);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описание пробле</w:t>
      </w:r>
      <w:proofErr w:type="gramStart"/>
      <w:r w:rsidRPr="00345996">
        <w:rPr>
          <w:rFonts w:ascii="Times New Roman" w:hAnsi="Times New Roman" w:cs="Times New Roman"/>
          <w:sz w:val="28"/>
          <w:szCs w:val="28"/>
        </w:rPr>
        <w:t>м(</w:t>
      </w:r>
      <w:proofErr w:type="gramEnd"/>
      <w:r w:rsidRPr="00345996">
        <w:rPr>
          <w:rFonts w:ascii="Times New Roman" w:hAnsi="Times New Roman" w:cs="Times New Roman"/>
          <w:sz w:val="28"/>
          <w:szCs w:val="28"/>
        </w:rPr>
        <w:t>-ы), для решения/снижения которых(-ой) посвящен проект, обоснование актуальности и социальной значимости проекта;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основные цели и задачи проекта, целевые группы, их численность, на которые направлен проект, территориальный охват проекта;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описание позитивных изменений, которые произойдут в результате реализации проекта по его завершении и в долгосрочной перспективе (социальный эффект от реализации проекта);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календарный план реализации мероприятий проекта (последовательное перечисление каждого события, отражающего срок завершения мероприятия (количественные и качественные показатели, период их осуществления) по получению результата реализации проекта (далее - контрольная точка)), в течение всего периода, установленного для достижения результата реализации проекта. План формируется с указанием не менее одной контрольной точки в квартал;</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информация о расходах на реализацию проекта (перечень затрат на реализацию проекта);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информация о руководителе проекта;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информация, подтверждающая опыт работы, квалификацию членов, работников ННО (привлекаемых специалистов) по направлению деятельности ННО, в сфере реализации проекта;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в) </w:t>
      </w:r>
      <w:hyperlink w:anchor="P352">
        <w:r w:rsidRPr="00345996">
          <w:rPr>
            <w:rFonts w:ascii="Times New Roman" w:hAnsi="Times New Roman" w:cs="Times New Roman"/>
            <w:sz w:val="28"/>
            <w:szCs w:val="28"/>
          </w:rPr>
          <w:t>заявление</w:t>
        </w:r>
      </w:hyperlink>
      <w:r w:rsidRPr="00345996">
        <w:rPr>
          <w:rFonts w:ascii="Times New Roman" w:hAnsi="Times New Roman" w:cs="Times New Roman"/>
          <w:sz w:val="28"/>
          <w:szCs w:val="28"/>
        </w:rPr>
        <w:t xml:space="preserve"> на предоставление поддержки по форме согласно приложению 1 к настоящему Порядку, заверенное подписью руководителя и печатью ННО (далее - заявление).</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Заявление загружа</w:t>
      </w:r>
      <w:r>
        <w:rPr>
          <w:rFonts w:ascii="Times New Roman" w:hAnsi="Times New Roman" w:cs="Times New Roman"/>
          <w:sz w:val="28"/>
          <w:szCs w:val="28"/>
        </w:rPr>
        <w:t>ется в формате PDF в подраздел «</w:t>
      </w:r>
      <w:r w:rsidRPr="00345996">
        <w:rPr>
          <w:rFonts w:ascii="Times New Roman" w:hAnsi="Times New Roman" w:cs="Times New Roman"/>
          <w:sz w:val="28"/>
          <w:szCs w:val="28"/>
        </w:rPr>
        <w:t>Дополнит</w:t>
      </w:r>
      <w:r>
        <w:rPr>
          <w:rFonts w:ascii="Times New Roman" w:hAnsi="Times New Roman" w:cs="Times New Roman"/>
          <w:sz w:val="28"/>
          <w:szCs w:val="28"/>
        </w:rPr>
        <w:t>ельные документы об организации» раздела «Организация-заявитель»</w:t>
      </w:r>
      <w:r w:rsidRPr="00345996">
        <w:rPr>
          <w:rFonts w:ascii="Times New Roman" w:hAnsi="Times New Roman" w:cs="Times New Roman"/>
          <w:sz w:val="28"/>
          <w:szCs w:val="28"/>
        </w:rPr>
        <w:t xml:space="preserve"> формы заявки на информационном ресурсе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г) документ, подтверждающий подачу заявки, по форме, размещенной на информационном ресурсе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w:t>
      </w:r>
    </w:p>
    <w:p w:rsidR="00345996" w:rsidRPr="00345996" w:rsidRDefault="00345996">
      <w:pPr>
        <w:pStyle w:val="ConsPlusNormal"/>
        <w:spacing w:before="220"/>
        <w:ind w:firstLine="540"/>
        <w:jc w:val="both"/>
        <w:rPr>
          <w:rFonts w:ascii="Times New Roman" w:hAnsi="Times New Roman" w:cs="Times New Roman"/>
          <w:sz w:val="28"/>
          <w:szCs w:val="28"/>
        </w:rPr>
      </w:pPr>
      <w:bookmarkStart w:id="8" w:name="P103"/>
      <w:bookmarkEnd w:id="8"/>
      <w:r w:rsidRPr="00345996">
        <w:rPr>
          <w:rFonts w:ascii="Times New Roman" w:hAnsi="Times New Roman" w:cs="Times New Roman"/>
          <w:sz w:val="28"/>
          <w:szCs w:val="28"/>
        </w:rPr>
        <w:t>2.4. Представляемые в составе заявки электронные копии документов направляются в формате PDF и должны соответствовать следующим требованиям:</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а) документы соответствуют по форме требованиям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lastRenderedPageBreak/>
        <w:t>б) тексты документов написаны разборчиво;</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в) в документах нет подчисток, приписок, зачеркнутых слов, иных исправлений, нецензурных или оскорбительных выражений, несвязного набора символов, призывов к осуществлению деятельности, нарушающей требования законодательства Российской Федерации;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г) сведения, содержащиеся в разделах (документах) заявки, не должны противоречить друг другу;</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д) документы не имеют серьезных повреждений, наличие которых допускает многозначность истолкования содержания.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Ответственность за достоверность информации, содержащейся в документах, несет ННО.</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Расходы ННО, связанные с подготовкой и подачей заявок, участием в конкурсе, не возмещаются. Рецензии на заявки не выдаются.</w:t>
      </w:r>
    </w:p>
    <w:p w:rsidR="00345996" w:rsidRPr="00345996" w:rsidRDefault="00345996">
      <w:pPr>
        <w:pStyle w:val="ConsPlusNormal"/>
        <w:spacing w:before="220"/>
        <w:ind w:firstLine="540"/>
        <w:jc w:val="both"/>
        <w:rPr>
          <w:rFonts w:ascii="Times New Roman" w:hAnsi="Times New Roman" w:cs="Times New Roman"/>
          <w:sz w:val="28"/>
          <w:szCs w:val="28"/>
        </w:rPr>
      </w:pPr>
      <w:bookmarkStart w:id="9" w:name="P111"/>
      <w:bookmarkEnd w:id="9"/>
      <w:r w:rsidRPr="00345996">
        <w:rPr>
          <w:rFonts w:ascii="Times New Roman" w:hAnsi="Times New Roman" w:cs="Times New Roman"/>
          <w:sz w:val="28"/>
          <w:szCs w:val="28"/>
        </w:rPr>
        <w:t>2.5. Заявка на участие в конкурсе должна быть представлена в течение срока приема заявок, указанного в объявлении о проведении конкурса.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Департамент внутренней политики в течение 5 рабочих дней со дня подачи ННО заявки: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осуществляет регистрацию заявки на сайте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размещает информацию о регистрации заявки Департаментом внутренней политики на информационном ресурсе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в случае несоответствия заявки требованиям </w:t>
      </w:r>
      <w:hyperlink w:anchor="P86">
        <w:r w:rsidRPr="00345996">
          <w:rPr>
            <w:rFonts w:ascii="Times New Roman" w:hAnsi="Times New Roman" w:cs="Times New Roman"/>
            <w:sz w:val="28"/>
            <w:szCs w:val="28"/>
          </w:rPr>
          <w:t>пункта 2.3</w:t>
        </w:r>
      </w:hyperlink>
      <w:r w:rsidRPr="00345996">
        <w:rPr>
          <w:rFonts w:ascii="Times New Roman" w:hAnsi="Times New Roman" w:cs="Times New Roman"/>
          <w:sz w:val="28"/>
          <w:szCs w:val="28"/>
        </w:rPr>
        <w:t xml:space="preserve"> настоящего Порядка осуществляет возврат заявки на информационном ресурсе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 xml:space="preserve"> с целью последующей доработки заявки ННО с целью повторной подачи на информационном ресурсе </w:t>
      </w:r>
      <w:proofErr w:type="spellStart"/>
      <w:r w:rsidRPr="00345996">
        <w:rPr>
          <w:rFonts w:ascii="Times New Roman" w:hAnsi="Times New Roman" w:cs="Times New Roman"/>
          <w:sz w:val="28"/>
          <w:szCs w:val="28"/>
        </w:rPr>
        <w:t>иваново.гранты.рф</w:t>
      </w:r>
      <w:proofErr w:type="spellEnd"/>
      <w:r w:rsidRPr="00345996">
        <w:rPr>
          <w:rFonts w:ascii="Times New Roman" w:hAnsi="Times New Roman" w:cs="Times New Roman"/>
          <w:sz w:val="28"/>
          <w:szCs w:val="28"/>
        </w:rPr>
        <w:t>.</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(абзац введен </w:t>
      </w:r>
      <w:hyperlink r:id="rId32">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2.6. ННО в течение срока приема заявок вправе на информационном ресурсе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 xml:space="preserve"> внести изменения в заявку на участие в конкурсе.</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2.7. В течение 15 календарных дней со дня окончания срока приема заявок на участие в конкурсе Департамент внутренней политики размещает на информационном ресурсе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 xml:space="preserve"> и на официальном сайте Департамента внутренней политики информацию обо всех зарегистрированных заявках на участие в конкурсе (наименование ННО - участника конкурса, основной государственный регистрационный номер и (или) идентификационный номер налогоплательщика ННО - участника конкурса, название и (или) краткое описание проекта </w:t>
      </w:r>
      <w:r w:rsidRPr="00345996">
        <w:rPr>
          <w:rFonts w:ascii="Times New Roman" w:hAnsi="Times New Roman" w:cs="Times New Roman"/>
          <w:sz w:val="28"/>
          <w:szCs w:val="28"/>
        </w:rPr>
        <w:lastRenderedPageBreak/>
        <w:t>(программы), на осуществление которого запрашивается финансирование, запрашиваемый размер поддержки).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2.8. Заявка может быть отозвана ННО в срок до дня заседания экспертной комиссии.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В случае принятия ННО решения об отказе в участии в конкурсе после окончания срока приема заявок, заявка отзывается по письменному заявлению, подписанному руководителем ННО и поданному непосредственно (нарочно) в Департамент внутренней политики. Заявление об отзыве заявки регистрируется и хранится в Департаменте внутренней политики.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Отозванные заявки не учитываются при определении количества заявок, представленных на участие в конкурсе.</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Отозвавшая</w:t>
      </w:r>
      <w:proofErr w:type="gramEnd"/>
      <w:r w:rsidRPr="00345996">
        <w:rPr>
          <w:rFonts w:ascii="Times New Roman" w:hAnsi="Times New Roman" w:cs="Times New Roman"/>
          <w:sz w:val="28"/>
          <w:szCs w:val="28"/>
        </w:rPr>
        <w:t xml:space="preserve"> заявку ННО вправе повторно представить заявку в утвержденные в объявлении о проведении конкурса сроки приема заявок в порядке, установленном настоящим Порядком.</w:t>
      </w:r>
    </w:p>
    <w:p w:rsidR="00345996" w:rsidRPr="00345996" w:rsidRDefault="00345996">
      <w:pPr>
        <w:pStyle w:val="ConsPlusNormal"/>
        <w:spacing w:before="220"/>
        <w:ind w:firstLine="540"/>
        <w:jc w:val="both"/>
        <w:rPr>
          <w:rFonts w:ascii="Times New Roman" w:hAnsi="Times New Roman" w:cs="Times New Roman"/>
          <w:sz w:val="28"/>
          <w:szCs w:val="28"/>
        </w:rPr>
      </w:pPr>
      <w:bookmarkStart w:id="10" w:name="P123"/>
      <w:bookmarkEnd w:id="10"/>
      <w:r w:rsidRPr="00345996">
        <w:rPr>
          <w:rFonts w:ascii="Times New Roman" w:hAnsi="Times New Roman" w:cs="Times New Roman"/>
          <w:sz w:val="28"/>
          <w:szCs w:val="28"/>
        </w:rPr>
        <w:t>2.9. Департамент внутренней политики в срок не позднее 14 календарных дней после дня окончания срока приема заявок обеспечивает:</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проверку соответствия ННО требованиям, указанным в </w:t>
      </w:r>
      <w:hyperlink w:anchor="P39">
        <w:r w:rsidRPr="00345996">
          <w:rPr>
            <w:rFonts w:ascii="Times New Roman" w:hAnsi="Times New Roman" w:cs="Times New Roman"/>
            <w:sz w:val="28"/>
            <w:szCs w:val="28"/>
          </w:rPr>
          <w:t>пунктах 1.5</w:t>
        </w:r>
      </w:hyperlink>
      <w:r w:rsidRPr="00345996">
        <w:rPr>
          <w:rFonts w:ascii="Times New Roman" w:hAnsi="Times New Roman" w:cs="Times New Roman"/>
          <w:sz w:val="28"/>
          <w:szCs w:val="28"/>
        </w:rPr>
        <w:t xml:space="preserve"> и </w:t>
      </w:r>
      <w:hyperlink w:anchor="P71">
        <w:r w:rsidRPr="00345996">
          <w:rPr>
            <w:rFonts w:ascii="Times New Roman" w:hAnsi="Times New Roman" w:cs="Times New Roman"/>
            <w:sz w:val="28"/>
            <w:szCs w:val="28"/>
          </w:rPr>
          <w:t>2.2</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направление на рассмотрение членам экспертной комиссии следующих документов: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а) заявки ННО;</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б) информации о недобросовестном исполнении ННО обязательств по ранее заключенным соглашениям об оказании поддержки (за 2 года, предшествующих проведению конкурса);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в) объявления о проведении конкурса;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г) информации о выявленных несоответствиях ННО и заявки ННО требованиям, указанным в </w:t>
      </w:r>
      <w:hyperlink w:anchor="P39">
        <w:r w:rsidRPr="00345996">
          <w:rPr>
            <w:rFonts w:ascii="Times New Roman" w:hAnsi="Times New Roman" w:cs="Times New Roman"/>
            <w:sz w:val="28"/>
            <w:szCs w:val="28"/>
          </w:rPr>
          <w:t>пунктах 1.5</w:t>
        </w:r>
      </w:hyperlink>
      <w:r w:rsidRPr="00345996">
        <w:rPr>
          <w:rFonts w:ascii="Times New Roman" w:hAnsi="Times New Roman" w:cs="Times New Roman"/>
          <w:sz w:val="28"/>
          <w:szCs w:val="28"/>
        </w:rPr>
        <w:t xml:space="preserve">, </w:t>
      </w:r>
      <w:hyperlink w:anchor="P71">
        <w:r w:rsidRPr="00345996">
          <w:rPr>
            <w:rFonts w:ascii="Times New Roman" w:hAnsi="Times New Roman" w:cs="Times New Roman"/>
            <w:sz w:val="28"/>
            <w:szCs w:val="28"/>
          </w:rPr>
          <w:t>2.2</w:t>
        </w:r>
      </w:hyperlink>
      <w:r w:rsidRPr="00345996">
        <w:rPr>
          <w:rFonts w:ascii="Times New Roman" w:hAnsi="Times New Roman" w:cs="Times New Roman"/>
          <w:sz w:val="28"/>
          <w:szCs w:val="28"/>
        </w:rPr>
        <w:t xml:space="preserve"> - </w:t>
      </w:r>
      <w:hyperlink w:anchor="P111">
        <w:r w:rsidRPr="00345996">
          <w:rPr>
            <w:rFonts w:ascii="Times New Roman" w:hAnsi="Times New Roman" w:cs="Times New Roman"/>
            <w:sz w:val="28"/>
            <w:szCs w:val="28"/>
          </w:rPr>
          <w:t>2.5</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д) информации о выявленных основаниях для отказа ННО в участии в конкурсе в соответствии с </w:t>
      </w:r>
      <w:hyperlink w:anchor="P136">
        <w:r w:rsidRPr="00345996">
          <w:rPr>
            <w:rFonts w:ascii="Times New Roman" w:hAnsi="Times New Roman" w:cs="Times New Roman"/>
            <w:sz w:val="28"/>
            <w:szCs w:val="28"/>
          </w:rPr>
          <w:t>пунктом 2.10</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Департамент в срок не позднее 5 календарных дней после дня окончания срока приема заявок принимает решение об отмене конкурса, в случае если на конкурс не подано ни одной заявки.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Решение об отмене конкурса оформляется в форме распоряжения Департамента и размещается на информационном ресурсе </w:t>
      </w:r>
      <w:proofErr w:type="spellStart"/>
      <w:r w:rsidRPr="00345996">
        <w:rPr>
          <w:rFonts w:ascii="Times New Roman" w:hAnsi="Times New Roman" w:cs="Times New Roman"/>
          <w:sz w:val="28"/>
          <w:szCs w:val="28"/>
        </w:rPr>
        <w:lastRenderedPageBreak/>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 xml:space="preserve"> и на официальном сайте Департамента в сети Интернет в течение 3 рабочих дней со дня его принятия.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Департамент в срок не позднее 5 календарных дней после дня окончания срока приема заявок принимает решение о признании конкурса </w:t>
      </w:r>
      <w:proofErr w:type="gramStart"/>
      <w:r w:rsidRPr="00345996">
        <w:rPr>
          <w:rFonts w:ascii="Times New Roman" w:hAnsi="Times New Roman" w:cs="Times New Roman"/>
          <w:sz w:val="28"/>
          <w:szCs w:val="28"/>
        </w:rPr>
        <w:t>несостоявшимся</w:t>
      </w:r>
      <w:proofErr w:type="gramEnd"/>
      <w:r w:rsidRPr="00345996">
        <w:rPr>
          <w:rFonts w:ascii="Times New Roman" w:hAnsi="Times New Roman" w:cs="Times New Roman"/>
          <w:sz w:val="28"/>
          <w:szCs w:val="28"/>
        </w:rPr>
        <w:t>, в случае если на конкурс подана только одна заявка.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Решение о признании конкурса несостоявшимся оформляется в форме распоряжения Департамента и размещается на информационном ресурсе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 xml:space="preserve"> и на официальном сайте Департамента в сети Интернет в течение 3 рабочих дней со дня его принятия.</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 2.9 в ред. </w:t>
      </w:r>
      <w:hyperlink r:id="rId33">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bookmarkStart w:id="11" w:name="P136"/>
      <w:bookmarkEnd w:id="11"/>
      <w:r w:rsidRPr="00345996">
        <w:rPr>
          <w:rFonts w:ascii="Times New Roman" w:hAnsi="Times New Roman" w:cs="Times New Roman"/>
          <w:sz w:val="28"/>
          <w:szCs w:val="28"/>
        </w:rPr>
        <w:t>2.10. Департамент внутренней политики в срок не позднее 20 календарных дней после дня окончания срока приема заявок ННО обеспечивает проведение заседания экспертной комиссии с целью принятия экспертной комиссией решения о допуске ННО к участию в конкурсе или об отказе ННО в участии в конкурсе.</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Департамент внутренней политики в срок не позднее 40 календарных дней после дня окончания срока приема заявок ННО обеспечивает проведение заседания экспертной комиссии с целью принятия экспертной комиссией решения об определении победителей по итогам независимой оценки заявок ННО.</w:t>
      </w:r>
    </w:p>
    <w:p w:rsidR="00345996" w:rsidRPr="00345996" w:rsidRDefault="00345996">
      <w:pPr>
        <w:pStyle w:val="ConsPlusNormal"/>
        <w:spacing w:before="220"/>
        <w:ind w:firstLine="540"/>
        <w:jc w:val="both"/>
        <w:rPr>
          <w:rFonts w:ascii="Times New Roman" w:hAnsi="Times New Roman" w:cs="Times New Roman"/>
          <w:sz w:val="28"/>
          <w:szCs w:val="28"/>
        </w:rPr>
      </w:pPr>
      <w:bookmarkStart w:id="12" w:name="P138"/>
      <w:bookmarkEnd w:id="12"/>
      <w:r w:rsidRPr="00345996">
        <w:rPr>
          <w:rFonts w:ascii="Times New Roman" w:hAnsi="Times New Roman" w:cs="Times New Roman"/>
          <w:sz w:val="28"/>
          <w:szCs w:val="28"/>
        </w:rPr>
        <w:t xml:space="preserve">2.11. Экспертная комиссия рассматривает все поступившие заявки и с учетом информации, подготовленной Департаментом внутренней политики в соответствии с </w:t>
      </w:r>
      <w:hyperlink w:anchor="P123">
        <w:r w:rsidRPr="00345996">
          <w:rPr>
            <w:rFonts w:ascii="Times New Roman" w:hAnsi="Times New Roman" w:cs="Times New Roman"/>
            <w:sz w:val="28"/>
            <w:szCs w:val="28"/>
          </w:rPr>
          <w:t>пунктом 2.9</w:t>
        </w:r>
      </w:hyperlink>
      <w:r w:rsidRPr="00345996">
        <w:rPr>
          <w:rFonts w:ascii="Times New Roman" w:hAnsi="Times New Roman" w:cs="Times New Roman"/>
          <w:sz w:val="28"/>
          <w:szCs w:val="28"/>
        </w:rPr>
        <w:t xml:space="preserve"> настоящего Порядка, принимает решение о допуске ННО к участию в конкурсе или об отказе ННО в участии в конкурсе в случае отклонения заявки ННО.</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Решение о допуске и (или) </w:t>
      </w:r>
      <w:proofErr w:type="spellStart"/>
      <w:r w:rsidRPr="00345996">
        <w:rPr>
          <w:rFonts w:ascii="Times New Roman" w:hAnsi="Times New Roman" w:cs="Times New Roman"/>
          <w:sz w:val="28"/>
          <w:szCs w:val="28"/>
        </w:rPr>
        <w:t>недопуске</w:t>
      </w:r>
      <w:proofErr w:type="spellEnd"/>
      <w:r w:rsidRPr="00345996">
        <w:rPr>
          <w:rFonts w:ascii="Times New Roman" w:hAnsi="Times New Roman" w:cs="Times New Roman"/>
          <w:sz w:val="28"/>
          <w:szCs w:val="28"/>
        </w:rPr>
        <w:t xml:space="preserve"> ННО к участию в конкурсе оформляется протоколом.</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Протокол заседания подлежит передаче экспертной комиссией в Департамент внутренней политики в срок не позднее 3 календарных дней после дня проведения заседания экспертной комиссии.</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Департамент внутренней политики в течение 5 календарных дней со дня поступления протокола, содержащего сведения об участниках заседания, о результатах голосования (в том числе о лицах, голосовавших против принятия решения и потребовавших внести запись об этом в протокол), об особом мнении членов экспертной комиссии, которое они потребовали внести в протокол, о наличии у членов экспертной комиссии конфликта интересов в отношении рассматриваемых</w:t>
      </w:r>
      <w:proofErr w:type="gramEnd"/>
      <w:r w:rsidRPr="00345996">
        <w:rPr>
          <w:rFonts w:ascii="Times New Roman" w:hAnsi="Times New Roman" w:cs="Times New Roman"/>
          <w:sz w:val="28"/>
          <w:szCs w:val="28"/>
        </w:rPr>
        <w:t xml:space="preserve"> вопросов (далее - протокол заседания), обеспечивает его размещение на официальном сайте </w:t>
      </w:r>
      <w:r w:rsidRPr="00345996">
        <w:rPr>
          <w:rFonts w:ascii="Times New Roman" w:hAnsi="Times New Roman" w:cs="Times New Roman"/>
          <w:sz w:val="28"/>
          <w:szCs w:val="28"/>
        </w:rPr>
        <w:lastRenderedPageBreak/>
        <w:t xml:space="preserve">Департамента внутренней политики и информационном ресурсе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 xml:space="preserve"> (с размещением указателя страницы сайта на едином портале) с указанием:</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даты, времени и места проведения рассмотрения заявок;</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даты, времени и места оценки заявок участников конкурса;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информации об ННО, участниках конкурса, заявки которых были рассмотрены;</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информации об ННО,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Основанием для отклонения заявки ННО является: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а) несоответствие заявки ННО требованиям </w:t>
      </w:r>
      <w:hyperlink w:anchor="P86">
        <w:r w:rsidRPr="00345996">
          <w:rPr>
            <w:rFonts w:ascii="Times New Roman" w:hAnsi="Times New Roman" w:cs="Times New Roman"/>
            <w:sz w:val="28"/>
            <w:szCs w:val="28"/>
          </w:rPr>
          <w:t>2.3</w:t>
        </w:r>
      </w:hyperlink>
      <w:r w:rsidRPr="00345996">
        <w:rPr>
          <w:rFonts w:ascii="Times New Roman" w:hAnsi="Times New Roman" w:cs="Times New Roman"/>
          <w:sz w:val="28"/>
          <w:szCs w:val="28"/>
        </w:rPr>
        <w:t xml:space="preserve">, </w:t>
      </w:r>
      <w:hyperlink w:anchor="P103">
        <w:r w:rsidRPr="00345996">
          <w:rPr>
            <w:rFonts w:ascii="Times New Roman" w:hAnsi="Times New Roman" w:cs="Times New Roman"/>
            <w:sz w:val="28"/>
            <w:szCs w:val="28"/>
          </w:rPr>
          <w:t>2.4</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б) несоответствие ННО требованиям, установленным </w:t>
      </w:r>
      <w:hyperlink w:anchor="P71">
        <w:r w:rsidRPr="00345996">
          <w:rPr>
            <w:rFonts w:ascii="Times New Roman" w:hAnsi="Times New Roman" w:cs="Times New Roman"/>
            <w:sz w:val="28"/>
            <w:szCs w:val="28"/>
          </w:rPr>
          <w:t>пунктом 2.2</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в) недостоверность представленной ННО информации, в том числе информации о месте нахождения и адресе юридического лица;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г) подача ННО заявки с нарушением указанных в объявлении о проведении конкурса сроков для подачи заявок.</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Заявки ННО, </w:t>
      </w:r>
      <w:proofErr w:type="gramStart"/>
      <w:r w:rsidRPr="00345996">
        <w:rPr>
          <w:rFonts w:ascii="Times New Roman" w:hAnsi="Times New Roman" w:cs="Times New Roman"/>
          <w:sz w:val="28"/>
          <w:szCs w:val="28"/>
        </w:rPr>
        <w:t>допущенных</w:t>
      </w:r>
      <w:proofErr w:type="gramEnd"/>
      <w:r w:rsidRPr="00345996">
        <w:rPr>
          <w:rFonts w:ascii="Times New Roman" w:hAnsi="Times New Roman" w:cs="Times New Roman"/>
          <w:sz w:val="28"/>
          <w:szCs w:val="28"/>
        </w:rPr>
        <w:t xml:space="preserve"> к участию в конкурсе, подлежат независимой оценке экспертной комиссией, порядок формирования которой определен Законом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Независимая оценка заявок членами экспертной комиссии проводится в баллах в соответствии с критериями независимой оценки заявок, указанными в </w:t>
      </w:r>
      <w:hyperlink w:anchor="P153">
        <w:r w:rsidRPr="00345996">
          <w:rPr>
            <w:rFonts w:ascii="Times New Roman" w:hAnsi="Times New Roman" w:cs="Times New Roman"/>
            <w:sz w:val="28"/>
            <w:szCs w:val="28"/>
          </w:rPr>
          <w:t>пункте 2.12</w:t>
        </w:r>
      </w:hyperlink>
      <w:r w:rsidRPr="00345996">
        <w:rPr>
          <w:rFonts w:ascii="Times New Roman" w:hAnsi="Times New Roman" w:cs="Times New Roman"/>
          <w:sz w:val="28"/>
          <w:szCs w:val="28"/>
        </w:rPr>
        <w:t xml:space="preserve"> настоящего Порядка, на информационном ресурсе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 в срок не позднее 5 календарных дней до дня проведения заседания экспертной комиссии.</w:t>
      </w:r>
    </w:p>
    <w:p w:rsidR="00345996" w:rsidRPr="00345996" w:rsidRDefault="00345996">
      <w:pPr>
        <w:pStyle w:val="ConsPlusNormal"/>
        <w:spacing w:before="220"/>
        <w:ind w:firstLine="540"/>
        <w:jc w:val="both"/>
        <w:rPr>
          <w:rFonts w:ascii="Times New Roman" w:hAnsi="Times New Roman" w:cs="Times New Roman"/>
          <w:sz w:val="28"/>
          <w:szCs w:val="28"/>
        </w:rPr>
      </w:pPr>
      <w:bookmarkStart w:id="13" w:name="P153"/>
      <w:bookmarkEnd w:id="13"/>
      <w:r w:rsidRPr="00345996">
        <w:rPr>
          <w:rFonts w:ascii="Times New Roman" w:hAnsi="Times New Roman" w:cs="Times New Roman"/>
          <w:sz w:val="28"/>
          <w:szCs w:val="28"/>
        </w:rPr>
        <w:t>2.12. Критериями независимой оценки заявок ННО являются:</w:t>
      </w:r>
    </w:p>
    <w:p w:rsidR="00345996" w:rsidRPr="00345996" w:rsidRDefault="00345996">
      <w:pPr>
        <w:pStyle w:val="ConsPlusNormal"/>
        <w:spacing w:before="220"/>
        <w:ind w:firstLine="540"/>
        <w:jc w:val="both"/>
        <w:rPr>
          <w:rFonts w:ascii="Times New Roman" w:hAnsi="Times New Roman" w:cs="Times New Roman"/>
          <w:sz w:val="28"/>
          <w:szCs w:val="28"/>
        </w:rPr>
      </w:pPr>
      <w:bookmarkStart w:id="14" w:name="P154"/>
      <w:bookmarkEnd w:id="14"/>
      <w:r w:rsidRPr="00345996">
        <w:rPr>
          <w:rFonts w:ascii="Times New Roman" w:hAnsi="Times New Roman" w:cs="Times New Roman"/>
          <w:sz w:val="28"/>
          <w:szCs w:val="28"/>
        </w:rPr>
        <w:t>а) актуальность и социальная значимость проблемы, на решение которой направлен проект:</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неактуален, социально значимая задача не поставлена - 0 баллов;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актуален, направлен на решение социально значимой задачи - 1 балл;</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lastRenderedPageBreak/>
        <w:t>б) уникальность проекта: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традиционен, дублирует мероприятия проектов, реализованных в Ивановской области, - 0 баллов;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в основном содержит традиционные мероприятия, но есть элементы новизны - 1 балл;</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уникален для Ивановской области, характеризуется новизной и оригинальностью методов решения социальных проблем - 2 балла;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в) возможность дальнейшего использования проекта в качестве положительной практики: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нет возможности дальнейшего продолжения проекта - 0 баллов;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может быть продолжен, но не на постоянной основе - 1 балл;</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может быть продолжен на постоянной основе в связи с наличием в нем системы распространения полученного положительного опыта (создание в рамках проекта технологий, методик, инструментария для реализации подобной деятельности другими ННО, целесообразность применения проекта на иные целевые группы или иную территорию) - 2 балла;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г) результаты реализации проекта, наличие методик и критериев их оценки: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не установлены результаты реализации проекта - 0 баллов;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результаты реализации проекта установлены, но они не конкретны или отсутствуют методики и критерии их оценки - 1 балл;</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есть конкретные результаты реализации проекта, методики и критерии их оценки - 2 балла;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д) информационный ресурс ННО, периодичность его обновления, возможность размещения информации о проекте, достигнутых результатах реализации мероприятий проекта: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информационный ресурс отсутствует - 0 баллов;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ННО имеет информационный ресурс, который обновляется </w:t>
      </w:r>
      <w:proofErr w:type="gramStart"/>
      <w:r w:rsidRPr="00345996">
        <w:rPr>
          <w:rFonts w:ascii="Times New Roman" w:hAnsi="Times New Roman" w:cs="Times New Roman"/>
          <w:sz w:val="28"/>
          <w:szCs w:val="28"/>
        </w:rPr>
        <w:t>реже</w:t>
      </w:r>
      <w:proofErr w:type="gramEnd"/>
      <w:r w:rsidRPr="00345996">
        <w:rPr>
          <w:rFonts w:ascii="Times New Roman" w:hAnsi="Times New Roman" w:cs="Times New Roman"/>
          <w:sz w:val="28"/>
          <w:szCs w:val="28"/>
        </w:rPr>
        <w:t xml:space="preserve"> чем раз в неделю, - 1 балл;</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ННО имеет информационный ресурс, который обновляется по мере необходимости, но не реже чем раз в неделю, - 2 балла;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е) проработанность стадий (этапов, мероприятий) проекта, </w:t>
      </w:r>
      <w:proofErr w:type="spellStart"/>
      <w:r w:rsidRPr="00345996">
        <w:rPr>
          <w:rFonts w:ascii="Times New Roman" w:hAnsi="Times New Roman" w:cs="Times New Roman"/>
          <w:sz w:val="28"/>
          <w:szCs w:val="28"/>
        </w:rPr>
        <w:t>детализированность</w:t>
      </w:r>
      <w:proofErr w:type="spellEnd"/>
      <w:r w:rsidRPr="00345996">
        <w:rPr>
          <w:rFonts w:ascii="Times New Roman" w:hAnsi="Times New Roman" w:cs="Times New Roman"/>
          <w:sz w:val="28"/>
          <w:szCs w:val="28"/>
        </w:rPr>
        <w:t xml:space="preserve"> и обоснованность затрат, связанных с реализацией </w:t>
      </w:r>
      <w:r w:rsidRPr="00345996">
        <w:rPr>
          <w:rFonts w:ascii="Times New Roman" w:hAnsi="Times New Roman" w:cs="Times New Roman"/>
          <w:sz w:val="28"/>
          <w:szCs w:val="28"/>
        </w:rPr>
        <w:lastRenderedPageBreak/>
        <w:t>проекта: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полностью не соответствует данному критерию - 0 баллов;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w:t>
      </w:r>
      <w:proofErr w:type="gramStart"/>
      <w:r w:rsidRPr="00345996">
        <w:rPr>
          <w:rFonts w:ascii="Times New Roman" w:hAnsi="Times New Roman" w:cs="Times New Roman"/>
          <w:sz w:val="28"/>
          <w:szCs w:val="28"/>
        </w:rPr>
        <w:t>кт в ср</w:t>
      </w:r>
      <w:proofErr w:type="gramEnd"/>
      <w:r w:rsidRPr="00345996">
        <w:rPr>
          <w:rFonts w:ascii="Times New Roman" w:hAnsi="Times New Roman" w:cs="Times New Roman"/>
          <w:sz w:val="28"/>
          <w:szCs w:val="28"/>
        </w:rPr>
        <w:t>едней степени соответствует данному критерию - 1 балл;</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в значительной степени соответствует данному критерию - 2 балла;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полностью соответствует данному критерию - 3 балла;</w:t>
      </w:r>
    </w:p>
    <w:p w:rsidR="00345996" w:rsidRPr="00345996" w:rsidRDefault="00345996">
      <w:pPr>
        <w:pStyle w:val="ConsPlusNormal"/>
        <w:spacing w:before="220"/>
        <w:ind w:firstLine="540"/>
        <w:jc w:val="both"/>
        <w:rPr>
          <w:rFonts w:ascii="Times New Roman" w:hAnsi="Times New Roman" w:cs="Times New Roman"/>
          <w:sz w:val="28"/>
          <w:szCs w:val="28"/>
        </w:rPr>
      </w:pPr>
      <w:bookmarkStart w:id="15" w:name="P178"/>
      <w:bookmarkEnd w:id="15"/>
      <w:r w:rsidRPr="00345996">
        <w:rPr>
          <w:rFonts w:ascii="Times New Roman" w:hAnsi="Times New Roman" w:cs="Times New Roman"/>
          <w:sz w:val="28"/>
          <w:szCs w:val="28"/>
        </w:rPr>
        <w:t>ж) собственный вклад организации и дополнительные ресурсы, привлекаемые на реализацию проекта (организация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полностью не соответствует данному критерию - 0 баллов;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w:t>
      </w:r>
      <w:proofErr w:type="gramStart"/>
      <w:r w:rsidRPr="00345996">
        <w:rPr>
          <w:rFonts w:ascii="Times New Roman" w:hAnsi="Times New Roman" w:cs="Times New Roman"/>
          <w:sz w:val="28"/>
          <w:szCs w:val="28"/>
        </w:rPr>
        <w:t>кт в ср</w:t>
      </w:r>
      <w:proofErr w:type="gramEnd"/>
      <w:r w:rsidRPr="00345996">
        <w:rPr>
          <w:rFonts w:ascii="Times New Roman" w:hAnsi="Times New Roman" w:cs="Times New Roman"/>
          <w:sz w:val="28"/>
          <w:szCs w:val="28"/>
        </w:rPr>
        <w:t>едней степени соответствует данному критерию - 1 балл;</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в значительной степени соответствует данному критерию - 2 балла;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полностью соответствует данному критерию - 3 балла;</w:t>
      </w:r>
    </w:p>
    <w:p w:rsidR="00345996" w:rsidRPr="00345996" w:rsidRDefault="00345996">
      <w:pPr>
        <w:pStyle w:val="ConsPlusNormal"/>
        <w:spacing w:before="220"/>
        <w:ind w:firstLine="540"/>
        <w:jc w:val="both"/>
        <w:rPr>
          <w:rFonts w:ascii="Times New Roman" w:hAnsi="Times New Roman" w:cs="Times New Roman"/>
          <w:sz w:val="28"/>
          <w:szCs w:val="28"/>
        </w:rPr>
      </w:pPr>
      <w:bookmarkStart w:id="16" w:name="P183"/>
      <w:bookmarkEnd w:id="16"/>
      <w:proofErr w:type="gramStart"/>
      <w:r w:rsidRPr="00345996">
        <w:rPr>
          <w:rFonts w:ascii="Times New Roman" w:hAnsi="Times New Roman" w:cs="Times New Roman"/>
          <w:sz w:val="28"/>
          <w:szCs w:val="28"/>
        </w:rPr>
        <w:t>з) соответствие опыта и компетенций членов, работников ННО, привлекаемых к реализации проекта (проект полностью обеспечен опытными, квалифицированными специалистами по всем необходимым для реализации проекта профилям, в заявке доказана возможность каждого члена указанной в заявке команды качественно работать над проектом на условиях, в порядке и в сроки, установленные календарным планом и бюджетом проекта, без существенных замен в ходе проекта):</w:t>
      </w:r>
      <w:proofErr w:type="gramEnd"/>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полностью не соответствует данному критерию - 0 баллов;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w:t>
      </w:r>
      <w:proofErr w:type="gramStart"/>
      <w:r w:rsidRPr="00345996">
        <w:rPr>
          <w:rFonts w:ascii="Times New Roman" w:hAnsi="Times New Roman" w:cs="Times New Roman"/>
          <w:sz w:val="28"/>
          <w:szCs w:val="28"/>
        </w:rPr>
        <w:t>кт в ср</w:t>
      </w:r>
      <w:proofErr w:type="gramEnd"/>
      <w:r w:rsidRPr="00345996">
        <w:rPr>
          <w:rFonts w:ascii="Times New Roman" w:hAnsi="Times New Roman" w:cs="Times New Roman"/>
          <w:sz w:val="28"/>
          <w:szCs w:val="28"/>
        </w:rPr>
        <w:t>едней степени соответствует данному критерию - 1 балл;</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в значительной степени соответствует данному критерию - 2 балла;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проект полностью соответствует данному критерию - 3 балла.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2.13. В случае отсутствия сведений о недобросовестном исполнении ННО обязательств по ранее заключенным соглашениям (договорам) об оказании поддержки (за 2 года, предшествующих году проведения конкурса) заявке присваивается дополнительно 1 балл.</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При наличии сведений о недобросовестном исполнении ННО </w:t>
      </w:r>
      <w:r w:rsidRPr="00345996">
        <w:rPr>
          <w:rFonts w:ascii="Times New Roman" w:hAnsi="Times New Roman" w:cs="Times New Roman"/>
          <w:sz w:val="28"/>
          <w:szCs w:val="28"/>
        </w:rPr>
        <w:lastRenderedPageBreak/>
        <w:t>обязательств по ранее заключенным соглашениям (договорам) об оказании поддержки (за 2 года, предшествующих году проведения конкурса) экспертная комиссия вправе принять решение не включать ННО в перечень ННО, рекомендованных к получению поддержки.</w:t>
      </w:r>
    </w:p>
    <w:p w:rsidR="00345996" w:rsidRPr="00345996" w:rsidRDefault="00345996">
      <w:pPr>
        <w:pStyle w:val="ConsPlusNormal"/>
        <w:spacing w:before="220"/>
        <w:ind w:firstLine="540"/>
        <w:jc w:val="both"/>
        <w:rPr>
          <w:rFonts w:ascii="Times New Roman" w:hAnsi="Times New Roman" w:cs="Times New Roman"/>
          <w:sz w:val="28"/>
          <w:szCs w:val="28"/>
        </w:rPr>
      </w:pPr>
      <w:bookmarkStart w:id="17" w:name="P190"/>
      <w:bookmarkEnd w:id="17"/>
      <w:r w:rsidRPr="00345996">
        <w:rPr>
          <w:rFonts w:ascii="Times New Roman" w:hAnsi="Times New Roman" w:cs="Times New Roman"/>
          <w:sz w:val="28"/>
          <w:szCs w:val="28"/>
        </w:rPr>
        <w:t xml:space="preserve">2.14. По итогам рассмотрения и независимой оценки заявок ННО экспертная комиссия ранжирует их в порядке убывания суммарного количества баллов, присвоенных соответствующей заявке. ННО присваиваются порядковые номера (места), начиная с ННО, </w:t>
      </w:r>
      <w:proofErr w:type="gramStart"/>
      <w:r w:rsidRPr="00345996">
        <w:rPr>
          <w:rFonts w:ascii="Times New Roman" w:hAnsi="Times New Roman" w:cs="Times New Roman"/>
          <w:sz w:val="28"/>
          <w:szCs w:val="28"/>
        </w:rPr>
        <w:t>заявка</w:t>
      </w:r>
      <w:proofErr w:type="gramEnd"/>
      <w:r w:rsidRPr="00345996">
        <w:rPr>
          <w:rFonts w:ascii="Times New Roman" w:hAnsi="Times New Roman" w:cs="Times New Roman"/>
          <w:sz w:val="28"/>
          <w:szCs w:val="28"/>
        </w:rPr>
        <w:t xml:space="preserve"> которой получила наибольшее количество баллов.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Суммарное количество баллов определяется из общего количества баллов, присвоенных заявке каждым экспертом.</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В случае равного количества баллов у двух и более заявок решение о выборе заявк</w:t>
      </w:r>
      <w:proofErr w:type="gramStart"/>
      <w:r w:rsidRPr="00345996">
        <w:rPr>
          <w:rFonts w:ascii="Times New Roman" w:hAnsi="Times New Roman" w:cs="Times New Roman"/>
          <w:sz w:val="28"/>
          <w:szCs w:val="28"/>
        </w:rPr>
        <w:t>и(</w:t>
      </w:r>
      <w:proofErr w:type="gramEnd"/>
      <w:r w:rsidRPr="00345996">
        <w:rPr>
          <w:rFonts w:ascii="Times New Roman" w:hAnsi="Times New Roman" w:cs="Times New Roman"/>
          <w:sz w:val="28"/>
          <w:szCs w:val="28"/>
        </w:rPr>
        <w:t xml:space="preserve">-ах) с наивысшим баллом принимается по наибольшему количеству баллов при оценке критериев, установленных </w:t>
      </w:r>
      <w:hyperlink w:anchor="P154">
        <w:r>
          <w:rPr>
            <w:rFonts w:ascii="Times New Roman" w:hAnsi="Times New Roman" w:cs="Times New Roman"/>
            <w:sz w:val="28"/>
            <w:szCs w:val="28"/>
          </w:rPr>
          <w:t>подпунктами «</w:t>
        </w:r>
        <w:r w:rsidRPr="00345996">
          <w:rPr>
            <w:rFonts w:ascii="Times New Roman" w:hAnsi="Times New Roman" w:cs="Times New Roman"/>
            <w:sz w:val="28"/>
            <w:szCs w:val="28"/>
          </w:rPr>
          <w:t>а</w:t>
        </w:r>
        <w:r>
          <w:rPr>
            <w:rFonts w:ascii="Times New Roman" w:hAnsi="Times New Roman" w:cs="Times New Roman"/>
            <w:sz w:val="28"/>
            <w:szCs w:val="28"/>
          </w:rPr>
          <w:t>»</w:t>
        </w:r>
      </w:hyperlink>
      <w:r w:rsidRPr="00345996">
        <w:rPr>
          <w:rFonts w:ascii="Times New Roman" w:hAnsi="Times New Roman" w:cs="Times New Roman"/>
          <w:sz w:val="28"/>
          <w:szCs w:val="28"/>
        </w:rPr>
        <w:t xml:space="preserve">, </w:t>
      </w:r>
      <w:hyperlink w:anchor="P178">
        <w:r>
          <w:rPr>
            <w:rFonts w:ascii="Times New Roman" w:hAnsi="Times New Roman" w:cs="Times New Roman"/>
            <w:sz w:val="28"/>
            <w:szCs w:val="28"/>
          </w:rPr>
          <w:t>«</w:t>
        </w:r>
        <w:r w:rsidRPr="00345996">
          <w:rPr>
            <w:rFonts w:ascii="Times New Roman" w:hAnsi="Times New Roman" w:cs="Times New Roman"/>
            <w:sz w:val="28"/>
            <w:szCs w:val="28"/>
          </w:rPr>
          <w:t>ж</w:t>
        </w:r>
        <w:r>
          <w:rPr>
            <w:rFonts w:ascii="Times New Roman" w:hAnsi="Times New Roman" w:cs="Times New Roman"/>
            <w:sz w:val="28"/>
            <w:szCs w:val="28"/>
          </w:rPr>
          <w:t>»</w:t>
        </w:r>
      </w:hyperlink>
      <w:r w:rsidRPr="00345996">
        <w:rPr>
          <w:rFonts w:ascii="Times New Roman" w:hAnsi="Times New Roman" w:cs="Times New Roman"/>
          <w:sz w:val="28"/>
          <w:szCs w:val="28"/>
        </w:rPr>
        <w:t xml:space="preserve">, </w:t>
      </w:r>
      <w:hyperlink w:anchor="P183">
        <w:r>
          <w:rPr>
            <w:rFonts w:ascii="Times New Roman" w:hAnsi="Times New Roman" w:cs="Times New Roman"/>
            <w:sz w:val="28"/>
            <w:szCs w:val="28"/>
          </w:rPr>
          <w:t>«</w:t>
        </w:r>
        <w:r w:rsidRPr="00345996">
          <w:rPr>
            <w:rFonts w:ascii="Times New Roman" w:hAnsi="Times New Roman" w:cs="Times New Roman"/>
            <w:sz w:val="28"/>
            <w:szCs w:val="28"/>
          </w:rPr>
          <w:t>з</w:t>
        </w:r>
        <w:r>
          <w:rPr>
            <w:rFonts w:ascii="Times New Roman" w:hAnsi="Times New Roman" w:cs="Times New Roman"/>
            <w:sz w:val="28"/>
            <w:szCs w:val="28"/>
          </w:rPr>
          <w:t>»</w:t>
        </w:r>
        <w:r w:rsidRPr="00345996">
          <w:rPr>
            <w:rFonts w:ascii="Times New Roman" w:hAnsi="Times New Roman" w:cs="Times New Roman"/>
            <w:sz w:val="28"/>
            <w:szCs w:val="28"/>
          </w:rPr>
          <w:t xml:space="preserve"> пункта 2.12</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В случае равного количества баллов у двух и более заявок решение о выборе победителя по итогам независимой оценки принимается членами экспертной комиссии путем открытого голосования. При равенстве голосов определяющим является голос председательствующего на заседании экспертной комиссии.</w:t>
      </w:r>
    </w:p>
    <w:p w:rsidR="00345996" w:rsidRPr="00345996" w:rsidRDefault="00345996">
      <w:pPr>
        <w:pStyle w:val="ConsPlusNormal"/>
        <w:spacing w:before="220"/>
        <w:ind w:firstLine="540"/>
        <w:jc w:val="both"/>
        <w:rPr>
          <w:rFonts w:ascii="Times New Roman" w:hAnsi="Times New Roman" w:cs="Times New Roman"/>
          <w:sz w:val="28"/>
          <w:szCs w:val="28"/>
        </w:rPr>
      </w:pPr>
      <w:bookmarkStart w:id="18" w:name="P194"/>
      <w:bookmarkEnd w:id="18"/>
      <w:r w:rsidRPr="00345996">
        <w:rPr>
          <w:rFonts w:ascii="Times New Roman" w:hAnsi="Times New Roman" w:cs="Times New Roman"/>
          <w:sz w:val="28"/>
          <w:szCs w:val="28"/>
        </w:rPr>
        <w:t>2.15. Победителями по итогам независимой оценки признаются ННО, заявки которых набрали наибольшее количество баллов.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По итогам независимой оценки заявок ННО, претендующих на получение поддержки, может быть несколько победителей. Количество победителей определяется с учетом объема целевого финансирования, указанного в объявлении о проведении конкурса.</w:t>
      </w:r>
    </w:p>
    <w:p w:rsidR="00345996" w:rsidRPr="00345996" w:rsidRDefault="00345996">
      <w:pPr>
        <w:pStyle w:val="ConsPlusNormal"/>
        <w:spacing w:before="220"/>
        <w:ind w:firstLine="540"/>
        <w:jc w:val="both"/>
        <w:rPr>
          <w:rFonts w:ascii="Times New Roman" w:hAnsi="Times New Roman" w:cs="Times New Roman"/>
          <w:sz w:val="28"/>
          <w:szCs w:val="28"/>
        </w:rPr>
      </w:pPr>
      <w:bookmarkStart w:id="19" w:name="P196"/>
      <w:bookmarkEnd w:id="19"/>
      <w:r w:rsidRPr="00345996">
        <w:rPr>
          <w:rFonts w:ascii="Times New Roman" w:hAnsi="Times New Roman" w:cs="Times New Roman"/>
          <w:sz w:val="28"/>
          <w:szCs w:val="28"/>
        </w:rPr>
        <w:t xml:space="preserve">2.16. Решение экспертной комиссии по итогам проведения независимой оценки заявок ННО оформляется протоколом с приложением перечня ННО, рекомендованных к получению поддержки, сформированного в соответствии с </w:t>
      </w:r>
      <w:hyperlink w:anchor="P190">
        <w:r w:rsidRPr="00345996">
          <w:rPr>
            <w:rFonts w:ascii="Times New Roman" w:hAnsi="Times New Roman" w:cs="Times New Roman"/>
            <w:sz w:val="28"/>
            <w:szCs w:val="28"/>
          </w:rPr>
          <w:t>пунктами 2.14</w:t>
        </w:r>
      </w:hyperlink>
      <w:r w:rsidRPr="00345996">
        <w:rPr>
          <w:rFonts w:ascii="Times New Roman" w:hAnsi="Times New Roman" w:cs="Times New Roman"/>
          <w:sz w:val="28"/>
          <w:szCs w:val="28"/>
        </w:rPr>
        <w:t xml:space="preserve"> и </w:t>
      </w:r>
      <w:hyperlink w:anchor="P194">
        <w:r w:rsidRPr="00345996">
          <w:rPr>
            <w:rFonts w:ascii="Times New Roman" w:hAnsi="Times New Roman" w:cs="Times New Roman"/>
            <w:sz w:val="28"/>
            <w:szCs w:val="28"/>
          </w:rPr>
          <w:t>2.15</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Протокол заседания подлежит передаче экспертной комиссией в Департамент внутренней политики в срок не позднее 3 календарных дней после дня проведения заседания экспертной комиссии.</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Департамент внутренней политики в течение 5 календарных дней со дня поступления протокола, содержащего сведения об участниках заседания, о результатах голосования (в том числе о лицах, голосовавших против принятия решения и потребовавших внести запись об этом в протокол), об особом мнении членов экспертной комиссии, которое они </w:t>
      </w:r>
      <w:r w:rsidRPr="00345996">
        <w:rPr>
          <w:rFonts w:ascii="Times New Roman" w:hAnsi="Times New Roman" w:cs="Times New Roman"/>
          <w:sz w:val="28"/>
          <w:szCs w:val="28"/>
        </w:rPr>
        <w:lastRenderedPageBreak/>
        <w:t>потребовали внести в протокол, о наличии у членов экспертной комиссии конфликта интересов в отношении рассматриваемых</w:t>
      </w:r>
      <w:proofErr w:type="gramEnd"/>
      <w:r w:rsidRPr="00345996">
        <w:rPr>
          <w:rFonts w:ascii="Times New Roman" w:hAnsi="Times New Roman" w:cs="Times New Roman"/>
          <w:sz w:val="28"/>
          <w:szCs w:val="28"/>
        </w:rPr>
        <w:t xml:space="preserve"> вопросов (далее - протокол заседания), обеспечивает его размещение на официальном сайте Департамента внутренней политики и информационном ресурсе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 xml:space="preserve"> (с размещением указателя страницы сайта на едином портале) с указанием:</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даты, времени и места проведения рассмотрения заявок;</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даты, времени и места оценки заявок участников конкурса;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информации об ННО - участниках конкурса, заявки которых были рассмотрены;</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последовательности оценки заявок ННО - участников конкурса, присвоенной заявкам ННО - участников конкурса, значения по каждому из предусмотренных критериев оценки заявок, принятого на основании результатов оценки указанных заявок решения о присвоении таким заявкам порядковых номеров;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информации об ННО -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(абзац введен </w:t>
      </w:r>
      <w:hyperlink r:id="rId34">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наименований и ИНН ННО, которым рекомендуется выделение субсидий, и рекомендуемые размеры субсидий.</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(абзац введен </w:t>
      </w:r>
      <w:hyperlink r:id="rId35">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bookmarkStart w:id="20" w:name="P207"/>
      <w:bookmarkEnd w:id="20"/>
      <w:r w:rsidRPr="00345996">
        <w:rPr>
          <w:rFonts w:ascii="Times New Roman" w:hAnsi="Times New Roman" w:cs="Times New Roman"/>
          <w:sz w:val="28"/>
          <w:szCs w:val="28"/>
        </w:rPr>
        <w:t xml:space="preserve">2.17. </w:t>
      </w:r>
      <w:proofErr w:type="gramStart"/>
      <w:r w:rsidRPr="00345996">
        <w:rPr>
          <w:rFonts w:ascii="Times New Roman" w:hAnsi="Times New Roman" w:cs="Times New Roman"/>
          <w:sz w:val="28"/>
          <w:szCs w:val="28"/>
        </w:rPr>
        <w:t>Размер субсидии, рекомендуемый для предоставления ННО в текущем финансовой году и плановом периоде, определяется на основании информации о расходах на реализацию проекта (перечня затрат на реализацию проекта).</w:t>
      </w:r>
      <w:proofErr w:type="gramEnd"/>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Экспертная комиссия вправе рекомендовать Правительству Ивановской области сократить размер субсидии, выделяемый ННО, но не более чем на 25 процентов от запрашиваемого ННО объема финансирования. В этом случае перечень затрат на реализацию проекта подлежит корректировке в части сокращения расходов на реализацию проекта на величину расходов, признанных экспертной комиссией необоснованными.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Размер субсидии, рекомендуемый для предоставления ННО, рассчитывается экспертной комиссией по следующей формуле:</w:t>
      </w:r>
    </w:p>
    <w:p w:rsidR="00345996" w:rsidRPr="00345996" w:rsidRDefault="00345996">
      <w:pPr>
        <w:pStyle w:val="ConsPlusNormal"/>
        <w:jc w:val="center"/>
        <w:rPr>
          <w:rFonts w:ascii="Times New Roman" w:hAnsi="Times New Roman" w:cs="Times New Roman"/>
          <w:sz w:val="28"/>
          <w:szCs w:val="28"/>
        </w:rPr>
      </w:pPr>
    </w:p>
    <w:p w:rsidR="00345996" w:rsidRPr="00345996" w:rsidRDefault="00345996">
      <w:pPr>
        <w:pStyle w:val="ConsPlusNormal"/>
        <w:jc w:val="center"/>
        <w:rPr>
          <w:rFonts w:ascii="Times New Roman" w:hAnsi="Times New Roman" w:cs="Times New Roman"/>
          <w:sz w:val="28"/>
          <w:szCs w:val="28"/>
        </w:rPr>
      </w:pPr>
      <w:r w:rsidRPr="00345996">
        <w:rPr>
          <w:rFonts w:ascii="Times New Roman" w:hAnsi="Times New Roman" w:cs="Times New Roman"/>
          <w:sz w:val="28"/>
          <w:szCs w:val="28"/>
        </w:rPr>
        <w:t xml:space="preserve">G = </w:t>
      </w:r>
      <w:proofErr w:type="spellStart"/>
      <w:proofErr w:type="gramStart"/>
      <w:r w:rsidRPr="00345996">
        <w:rPr>
          <w:rFonts w:ascii="Times New Roman" w:hAnsi="Times New Roman" w:cs="Times New Roman"/>
          <w:sz w:val="28"/>
          <w:szCs w:val="28"/>
        </w:rPr>
        <w:t>Z</w:t>
      </w:r>
      <w:proofErr w:type="gramEnd"/>
      <w:r w:rsidRPr="00345996">
        <w:rPr>
          <w:rFonts w:ascii="Times New Roman" w:hAnsi="Times New Roman" w:cs="Times New Roman"/>
          <w:sz w:val="28"/>
          <w:szCs w:val="28"/>
        </w:rPr>
        <w:t>субс</w:t>
      </w:r>
      <w:proofErr w:type="spellEnd"/>
      <w:r w:rsidRPr="00345996">
        <w:rPr>
          <w:rFonts w:ascii="Times New Roman" w:hAnsi="Times New Roman" w:cs="Times New Roman"/>
          <w:sz w:val="28"/>
          <w:szCs w:val="28"/>
        </w:rPr>
        <w:t xml:space="preserve"> - </w:t>
      </w:r>
      <w:proofErr w:type="spellStart"/>
      <w:r w:rsidRPr="00345996">
        <w:rPr>
          <w:rFonts w:ascii="Times New Roman" w:hAnsi="Times New Roman" w:cs="Times New Roman"/>
          <w:sz w:val="28"/>
          <w:szCs w:val="28"/>
        </w:rPr>
        <w:t>Zпревыш</w:t>
      </w:r>
      <w:proofErr w:type="spellEnd"/>
      <w:r w:rsidRPr="00345996">
        <w:rPr>
          <w:rFonts w:ascii="Times New Roman" w:hAnsi="Times New Roman" w:cs="Times New Roman"/>
          <w:sz w:val="28"/>
          <w:szCs w:val="28"/>
        </w:rPr>
        <w:t>, где:</w:t>
      </w:r>
    </w:p>
    <w:p w:rsidR="00345996" w:rsidRPr="00345996" w:rsidRDefault="00345996">
      <w:pPr>
        <w:pStyle w:val="ConsPlusNormal"/>
        <w:jc w:val="center"/>
        <w:rPr>
          <w:rFonts w:ascii="Times New Roman" w:hAnsi="Times New Roman" w:cs="Times New Roman"/>
          <w:sz w:val="28"/>
          <w:szCs w:val="28"/>
        </w:rPr>
      </w:pPr>
    </w:p>
    <w:p w:rsidR="00345996" w:rsidRPr="00345996" w:rsidRDefault="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G - размер субсидии;</w:t>
      </w:r>
    </w:p>
    <w:p w:rsidR="00345996" w:rsidRPr="00345996" w:rsidRDefault="00345996">
      <w:pPr>
        <w:pStyle w:val="ConsPlusNormal"/>
        <w:spacing w:before="220"/>
        <w:ind w:firstLine="540"/>
        <w:jc w:val="both"/>
        <w:rPr>
          <w:rFonts w:ascii="Times New Roman" w:hAnsi="Times New Roman" w:cs="Times New Roman"/>
          <w:sz w:val="28"/>
          <w:szCs w:val="28"/>
        </w:rPr>
      </w:pPr>
      <w:proofErr w:type="spellStart"/>
      <w:proofErr w:type="gramStart"/>
      <w:r w:rsidRPr="00345996">
        <w:rPr>
          <w:rFonts w:ascii="Times New Roman" w:hAnsi="Times New Roman" w:cs="Times New Roman"/>
          <w:sz w:val="28"/>
          <w:szCs w:val="28"/>
        </w:rPr>
        <w:t>Z</w:t>
      </w:r>
      <w:proofErr w:type="gramEnd"/>
      <w:r w:rsidRPr="00345996">
        <w:rPr>
          <w:rFonts w:ascii="Times New Roman" w:hAnsi="Times New Roman" w:cs="Times New Roman"/>
          <w:sz w:val="28"/>
          <w:szCs w:val="28"/>
        </w:rPr>
        <w:t>субс</w:t>
      </w:r>
      <w:proofErr w:type="spellEnd"/>
      <w:r w:rsidRPr="00345996">
        <w:rPr>
          <w:rFonts w:ascii="Times New Roman" w:hAnsi="Times New Roman" w:cs="Times New Roman"/>
          <w:sz w:val="28"/>
          <w:szCs w:val="28"/>
        </w:rPr>
        <w:t xml:space="preserve"> - запрашиваемый размер финансирования из областного бюджета. Значение </w:t>
      </w:r>
      <w:proofErr w:type="spellStart"/>
      <w:proofErr w:type="gramStart"/>
      <w:r w:rsidRPr="00345996">
        <w:rPr>
          <w:rFonts w:ascii="Times New Roman" w:hAnsi="Times New Roman" w:cs="Times New Roman"/>
          <w:sz w:val="28"/>
          <w:szCs w:val="28"/>
        </w:rPr>
        <w:t>Z</w:t>
      </w:r>
      <w:proofErr w:type="gramEnd"/>
      <w:r w:rsidRPr="00345996">
        <w:rPr>
          <w:rFonts w:ascii="Times New Roman" w:hAnsi="Times New Roman" w:cs="Times New Roman"/>
          <w:sz w:val="28"/>
          <w:szCs w:val="28"/>
        </w:rPr>
        <w:t>субс</w:t>
      </w:r>
      <w:proofErr w:type="spellEnd"/>
      <w:r w:rsidRPr="00345996">
        <w:rPr>
          <w:rFonts w:ascii="Times New Roman" w:hAnsi="Times New Roman" w:cs="Times New Roman"/>
          <w:sz w:val="28"/>
          <w:szCs w:val="28"/>
        </w:rPr>
        <w:t xml:space="preserve"> предоставляется ННО в составе заявки и определяется на основании перечня затрат на реализацию проекта;</w:t>
      </w:r>
    </w:p>
    <w:p w:rsidR="00345996" w:rsidRPr="00345996" w:rsidRDefault="00345996">
      <w:pPr>
        <w:pStyle w:val="ConsPlusNormal"/>
        <w:spacing w:before="220"/>
        <w:ind w:firstLine="540"/>
        <w:jc w:val="both"/>
        <w:rPr>
          <w:rFonts w:ascii="Times New Roman" w:hAnsi="Times New Roman" w:cs="Times New Roman"/>
          <w:sz w:val="28"/>
          <w:szCs w:val="28"/>
        </w:rPr>
      </w:pPr>
      <w:proofErr w:type="spellStart"/>
      <w:proofErr w:type="gramStart"/>
      <w:r w:rsidRPr="00345996">
        <w:rPr>
          <w:rFonts w:ascii="Times New Roman" w:hAnsi="Times New Roman" w:cs="Times New Roman"/>
          <w:sz w:val="28"/>
          <w:szCs w:val="28"/>
        </w:rPr>
        <w:t>Z</w:t>
      </w:r>
      <w:proofErr w:type="gramEnd"/>
      <w:r w:rsidRPr="00345996">
        <w:rPr>
          <w:rFonts w:ascii="Times New Roman" w:hAnsi="Times New Roman" w:cs="Times New Roman"/>
          <w:sz w:val="28"/>
          <w:szCs w:val="28"/>
        </w:rPr>
        <w:t>превыш</w:t>
      </w:r>
      <w:proofErr w:type="spellEnd"/>
      <w:r w:rsidRPr="00345996">
        <w:rPr>
          <w:rFonts w:ascii="Times New Roman" w:hAnsi="Times New Roman" w:cs="Times New Roman"/>
          <w:sz w:val="28"/>
          <w:szCs w:val="28"/>
        </w:rPr>
        <w:t xml:space="preserve"> - сумма расходов, признанных экспертной комиссией необоснованными. Значение </w:t>
      </w:r>
      <w:proofErr w:type="spellStart"/>
      <w:proofErr w:type="gramStart"/>
      <w:r w:rsidRPr="00345996">
        <w:rPr>
          <w:rFonts w:ascii="Times New Roman" w:hAnsi="Times New Roman" w:cs="Times New Roman"/>
          <w:sz w:val="28"/>
          <w:szCs w:val="28"/>
        </w:rPr>
        <w:t>Z</w:t>
      </w:r>
      <w:proofErr w:type="gramEnd"/>
      <w:r w:rsidRPr="00345996">
        <w:rPr>
          <w:rFonts w:ascii="Times New Roman" w:hAnsi="Times New Roman" w:cs="Times New Roman"/>
          <w:sz w:val="28"/>
          <w:szCs w:val="28"/>
        </w:rPr>
        <w:t>превыш</w:t>
      </w:r>
      <w:proofErr w:type="spellEnd"/>
      <w:r w:rsidRPr="00345996">
        <w:rPr>
          <w:rFonts w:ascii="Times New Roman" w:hAnsi="Times New Roman" w:cs="Times New Roman"/>
          <w:sz w:val="28"/>
          <w:szCs w:val="28"/>
        </w:rPr>
        <w:t xml:space="preserve"> определяется как сумма превышения стоимости оборудования, материалов, выполнения работ, оказания услуг на реализацию мероприятий проекта и объема затрат на реализацию излишних (нецелевых) мероприятий проекта, указанных в заявке.</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Значение </w:t>
      </w:r>
      <w:proofErr w:type="spellStart"/>
      <w:proofErr w:type="gramStart"/>
      <w:r w:rsidRPr="00345996">
        <w:rPr>
          <w:rFonts w:ascii="Times New Roman" w:hAnsi="Times New Roman" w:cs="Times New Roman"/>
          <w:sz w:val="28"/>
          <w:szCs w:val="28"/>
        </w:rPr>
        <w:t>Z</w:t>
      </w:r>
      <w:proofErr w:type="gramEnd"/>
      <w:r w:rsidRPr="00345996">
        <w:rPr>
          <w:rFonts w:ascii="Times New Roman" w:hAnsi="Times New Roman" w:cs="Times New Roman"/>
          <w:sz w:val="28"/>
          <w:szCs w:val="28"/>
        </w:rPr>
        <w:t>субс</w:t>
      </w:r>
      <w:proofErr w:type="spellEnd"/>
      <w:r w:rsidRPr="00345996">
        <w:rPr>
          <w:rFonts w:ascii="Times New Roman" w:hAnsi="Times New Roman" w:cs="Times New Roman"/>
          <w:sz w:val="28"/>
          <w:szCs w:val="28"/>
        </w:rPr>
        <w:t xml:space="preserve"> определяется по формуле:</w:t>
      </w:r>
    </w:p>
    <w:p w:rsidR="00345996" w:rsidRPr="00345996" w:rsidRDefault="00345996">
      <w:pPr>
        <w:pStyle w:val="ConsPlusNormal"/>
        <w:ind w:firstLine="540"/>
        <w:jc w:val="both"/>
        <w:rPr>
          <w:rFonts w:ascii="Times New Roman" w:hAnsi="Times New Roman" w:cs="Times New Roman"/>
          <w:sz w:val="28"/>
          <w:szCs w:val="28"/>
        </w:rPr>
      </w:pPr>
    </w:p>
    <w:p w:rsidR="00345996" w:rsidRPr="00345996" w:rsidRDefault="00345996">
      <w:pPr>
        <w:pStyle w:val="ConsPlusNormal"/>
        <w:jc w:val="center"/>
        <w:rPr>
          <w:rFonts w:ascii="Times New Roman" w:hAnsi="Times New Roman" w:cs="Times New Roman"/>
          <w:sz w:val="28"/>
          <w:szCs w:val="28"/>
        </w:rPr>
      </w:pPr>
      <w:proofErr w:type="spellStart"/>
      <w:proofErr w:type="gramStart"/>
      <w:r w:rsidRPr="00345996">
        <w:rPr>
          <w:rFonts w:ascii="Times New Roman" w:hAnsi="Times New Roman" w:cs="Times New Roman"/>
          <w:sz w:val="28"/>
          <w:szCs w:val="28"/>
        </w:rPr>
        <w:t>Z</w:t>
      </w:r>
      <w:proofErr w:type="gramEnd"/>
      <w:r w:rsidRPr="00345996">
        <w:rPr>
          <w:rFonts w:ascii="Times New Roman" w:hAnsi="Times New Roman" w:cs="Times New Roman"/>
          <w:sz w:val="28"/>
          <w:szCs w:val="28"/>
        </w:rPr>
        <w:t>субс</w:t>
      </w:r>
      <w:proofErr w:type="spellEnd"/>
      <w:r w:rsidRPr="00345996">
        <w:rPr>
          <w:rFonts w:ascii="Times New Roman" w:hAnsi="Times New Roman" w:cs="Times New Roman"/>
          <w:sz w:val="28"/>
          <w:szCs w:val="28"/>
        </w:rPr>
        <w:t xml:space="preserve"> = </w:t>
      </w:r>
      <w:proofErr w:type="spellStart"/>
      <w:r w:rsidRPr="00345996">
        <w:rPr>
          <w:rFonts w:ascii="Times New Roman" w:hAnsi="Times New Roman" w:cs="Times New Roman"/>
          <w:sz w:val="28"/>
          <w:szCs w:val="28"/>
        </w:rPr>
        <w:t>Zперс</w:t>
      </w:r>
      <w:proofErr w:type="spellEnd"/>
      <w:r w:rsidRPr="00345996">
        <w:rPr>
          <w:rFonts w:ascii="Times New Roman" w:hAnsi="Times New Roman" w:cs="Times New Roman"/>
          <w:sz w:val="28"/>
          <w:szCs w:val="28"/>
        </w:rPr>
        <w:t xml:space="preserve"> + </w:t>
      </w:r>
      <w:proofErr w:type="spellStart"/>
      <w:r w:rsidRPr="00345996">
        <w:rPr>
          <w:rFonts w:ascii="Times New Roman" w:hAnsi="Times New Roman" w:cs="Times New Roman"/>
          <w:sz w:val="28"/>
          <w:szCs w:val="28"/>
        </w:rPr>
        <w:t>Zработ</w:t>
      </w:r>
      <w:proofErr w:type="spellEnd"/>
      <w:r w:rsidRPr="00345996">
        <w:rPr>
          <w:rFonts w:ascii="Times New Roman" w:hAnsi="Times New Roman" w:cs="Times New Roman"/>
          <w:sz w:val="28"/>
          <w:szCs w:val="28"/>
        </w:rPr>
        <w:t xml:space="preserve"> + </w:t>
      </w:r>
      <w:proofErr w:type="spellStart"/>
      <w:r w:rsidRPr="00345996">
        <w:rPr>
          <w:rFonts w:ascii="Times New Roman" w:hAnsi="Times New Roman" w:cs="Times New Roman"/>
          <w:sz w:val="28"/>
          <w:szCs w:val="28"/>
        </w:rPr>
        <w:t>Zнепр</w:t>
      </w:r>
      <w:proofErr w:type="spellEnd"/>
      <w:r w:rsidRPr="00345996">
        <w:rPr>
          <w:rFonts w:ascii="Times New Roman" w:hAnsi="Times New Roman" w:cs="Times New Roman"/>
          <w:sz w:val="28"/>
          <w:szCs w:val="28"/>
        </w:rPr>
        <w:t xml:space="preserve"> + </w:t>
      </w:r>
      <w:proofErr w:type="spellStart"/>
      <w:r w:rsidRPr="00345996">
        <w:rPr>
          <w:rFonts w:ascii="Times New Roman" w:hAnsi="Times New Roman" w:cs="Times New Roman"/>
          <w:sz w:val="28"/>
          <w:szCs w:val="28"/>
        </w:rPr>
        <w:t>Zналог</w:t>
      </w:r>
      <w:proofErr w:type="spellEnd"/>
      <w:r w:rsidRPr="00345996">
        <w:rPr>
          <w:rFonts w:ascii="Times New Roman" w:hAnsi="Times New Roman" w:cs="Times New Roman"/>
          <w:sz w:val="28"/>
          <w:szCs w:val="28"/>
        </w:rPr>
        <w:t xml:space="preserve"> + </w:t>
      </w:r>
      <w:proofErr w:type="spellStart"/>
      <w:r w:rsidRPr="00345996">
        <w:rPr>
          <w:rFonts w:ascii="Times New Roman" w:hAnsi="Times New Roman" w:cs="Times New Roman"/>
          <w:sz w:val="28"/>
          <w:szCs w:val="28"/>
        </w:rPr>
        <w:t>Zиные</w:t>
      </w:r>
      <w:proofErr w:type="spellEnd"/>
      <w:r w:rsidRPr="00345996">
        <w:rPr>
          <w:rFonts w:ascii="Times New Roman" w:hAnsi="Times New Roman" w:cs="Times New Roman"/>
          <w:sz w:val="28"/>
          <w:szCs w:val="28"/>
        </w:rPr>
        <w:t>, где:</w:t>
      </w:r>
    </w:p>
    <w:p w:rsidR="00345996" w:rsidRPr="00345996" w:rsidRDefault="00345996">
      <w:pPr>
        <w:pStyle w:val="ConsPlusNormal"/>
        <w:jc w:val="center"/>
        <w:rPr>
          <w:rFonts w:ascii="Times New Roman" w:hAnsi="Times New Roman" w:cs="Times New Roman"/>
          <w:sz w:val="28"/>
          <w:szCs w:val="28"/>
        </w:rPr>
      </w:pPr>
    </w:p>
    <w:p w:rsidR="00345996" w:rsidRPr="00345996" w:rsidRDefault="00345996">
      <w:pPr>
        <w:pStyle w:val="ConsPlusNormal"/>
        <w:ind w:firstLine="540"/>
        <w:jc w:val="both"/>
        <w:rPr>
          <w:rFonts w:ascii="Times New Roman" w:hAnsi="Times New Roman" w:cs="Times New Roman"/>
          <w:sz w:val="28"/>
          <w:szCs w:val="28"/>
        </w:rPr>
      </w:pPr>
      <w:proofErr w:type="spellStart"/>
      <w:proofErr w:type="gramStart"/>
      <w:r w:rsidRPr="00345996">
        <w:rPr>
          <w:rFonts w:ascii="Times New Roman" w:hAnsi="Times New Roman" w:cs="Times New Roman"/>
          <w:sz w:val="28"/>
          <w:szCs w:val="28"/>
        </w:rPr>
        <w:t>Z</w:t>
      </w:r>
      <w:proofErr w:type="gramEnd"/>
      <w:r w:rsidRPr="00345996">
        <w:rPr>
          <w:rFonts w:ascii="Times New Roman" w:hAnsi="Times New Roman" w:cs="Times New Roman"/>
          <w:sz w:val="28"/>
          <w:szCs w:val="28"/>
        </w:rPr>
        <w:t>субс</w:t>
      </w:r>
      <w:proofErr w:type="spellEnd"/>
      <w:r w:rsidRPr="00345996">
        <w:rPr>
          <w:rFonts w:ascii="Times New Roman" w:hAnsi="Times New Roman" w:cs="Times New Roman"/>
          <w:sz w:val="28"/>
          <w:szCs w:val="28"/>
        </w:rPr>
        <w:t xml:space="preserve"> - запрашиваемый размер финансирования из областного бюджета;</w:t>
      </w:r>
    </w:p>
    <w:p w:rsidR="00345996" w:rsidRPr="00345996" w:rsidRDefault="00345996">
      <w:pPr>
        <w:pStyle w:val="ConsPlusNormal"/>
        <w:spacing w:before="220"/>
        <w:ind w:firstLine="540"/>
        <w:jc w:val="both"/>
        <w:rPr>
          <w:rFonts w:ascii="Times New Roman" w:hAnsi="Times New Roman" w:cs="Times New Roman"/>
          <w:sz w:val="28"/>
          <w:szCs w:val="28"/>
        </w:rPr>
      </w:pPr>
      <w:proofErr w:type="spellStart"/>
      <w:proofErr w:type="gramStart"/>
      <w:r w:rsidRPr="00345996">
        <w:rPr>
          <w:rFonts w:ascii="Times New Roman" w:hAnsi="Times New Roman" w:cs="Times New Roman"/>
          <w:sz w:val="28"/>
          <w:szCs w:val="28"/>
        </w:rPr>
        <w:t>Z</w:t>
      </w:r>
      <w:proofErr w:type="gramEnd"/>
      <w:r w:rsidRPr="00345996">
        <w:rPr>
          <w:rFonts w:ascii="Times New Roman" w:hAnsi="Times New Roman" w:cs="Times New Roman"/>
          <w:sz w:val="28"/>
          <w:szCs w:val="28"/>
        </w:rPr>
        <w:t>перс</w:t>
      </w:r>
      <w:proofErr w:type="spellEnd"/>
      <w:r w:rsidRPr="00345996">
        <w:rPr>
          <w:rFonts w:ascii="Times New Roman" w:hAnsi="Times New Roman" w:cs="Times New Roman"/>
          <w:sz w:val="28"/>
          <w:szCs w:val="28"/>
        </w:rPr>
        <w:t xml:space="preserve"> - расходы, связанные с выплатой персоналу (оплатой труда штатных работников, участвующих в реализации проекта, а также работников, привлеченных по договорам гражданско-правового характера);</w:t>
      </w:r>
    </w:p>
    <w:p w:rsidR="00345996" w:rsidRPr="00345996" w:rsidRDefault="00345996">
      <w:pPr>
        <w:pStyle w:val="ConsPlusNormal"/>
        <w:spacing w:before="220"/>
        <w:ind w:firstLine="540"/>
        <w:jc w:val="both"/>
        <w:rPr>
          <w:rFonts w:ascii="Times New Roman" w:hAnsi="Times New Roman" w:cs="Times New Roman"/>
          <w:sz w:val="28"/>
          <w:szCs w:val="28"/>
        </w:rPr>
      </w:pPr>
      <w:proofErr w:type="spellStart"/>
      <w:proofErr w:type="gramStart"/>
      <w:r w:rsidRPr="00345996">
        <w:rPr>
          <w:rFonts w:ascii="Times New Roman" w:hAnsi="Times New Roman" w:cs="Times New Roman"/>
          <w:sz w:val="28"/>
          <w:szCs w:val="28"/>
        </w:rPr>
        <w:t>Z</w:t>
      </w:r>
      <w:proofErr w:type="gramEnd"/>
      <w:r w:rsidRPr="00345996">
        <w:rPr>
          <w:rFonts w:ascii="Times New Roman" w:hAnsi="Times New Roman" w:cs="Times New Roman"/>
          <w:sz w:val="28"/>
          <w:szCs w:val="28"/>
        </w:rPr>
        <w:t>работ</w:t>
      </w:r>
      <w:proofErr w:type="spellEnd"/>
      <w:r w:rsidRPr="00345996">
        <w:rPr>
          <w:rFonts w:ascii="Times New Roman" w:hAnsi="Times New Roman" w:cs="Times New Roman"/>
          <w:sz w:val="28"/>
          <w:szCs w:val="28"/>
        </w:rPr>
        <w:t xml:space="preserve"> - расходы по закупке работ и услуг, необходимых для реализации проекта;</w:t>
      </w:r>
    </w:p>
    <w:p w:rsidR="00345996" w:rsidRPr="00345996" w:rsidRDefault="00345996">
      <w:pPr>
        <w:pStyle w:val="ConsPlusNormal"/>
        <w:spacing w:before="220"/>
        <w:ind w:firstLine="540"/>
        <w:jc w:val="both"/>
        <w:rPr>
          <w:rFonts w:ascii="Times New Roman" w:hAnsi="Times New Roman" w:cs="Times New Roman"/>
          <w:sz w:val="28"/>
          <w:szCs w:val="28"/>
        </w:rPr>
      </w:pPr>
      <w:proofErr w:type="spellStart"/>
      <w:proofErr w:type="gramStart"/>
      <w:r w:rsidRPr="00345996">
        <w:rPr>
          <w:rFonts w:ascii="Times New Roman" w:hAnsi="Times New Roman" w:cs="Times New Roman"/>
          <w:sz w:val="28"/>
          <w:szCs w:val="28"/>
        </w:rPr>
        <w:t>Z</w:t>
      </w:r>
      <w:proofErr w:type="gramEnd"/>
      <w:r w:rsidRPr="00345996">
        <w:rPr>
          <w:rFonts w:ascii="Times New Roman" w:hAnsi="Times New Roman" w:cs="Times New Roman"/>
          <w:sz w:val="28"/>
          <w:szCs w:val="28"/>
        </w:rPr>
        <w:t>непр</w:t>
      </w:r>
      <w:proofErr w:type="spellEnd"/>
      <w:r w:rsidRPr="00345996">
        <w:rPr>
          <w:rFonts w:ascii="Times New Roman" w:hAnsi="Times New Roman" w:cs="Times New Roman"/>
          <w:sz w:val="28"/>
          <w:szCs w:val="28"/>
        </w:rPr>
        <w:t xml:space="preserve"> - расходы по закупке непроизведенных активов, нематериальных активов, материальных запасов и основных средств;</w:t>
      </w:r>
    </w:p>
    <w:p w:rsidR="00345996" w:rsidRPr="00345996" w:rsidRDefault="00345996">
      <w:pPr>
        <w:pStyle w:val="ConsPlusNormal"/>
        <w:spacing w:before="220"/>
        <w:ind w:firstLine="540"/>
        <w:jc w:val="both"/>
        <w:rPr>
          <w:rFonts w:ascii="Times New Roman" w:hAnsi="Times New Roman" w:cs="Times New Roman"/>
          <w:sz w:val="28"/>
          <w:szCs w:val="28"/>
        </w:rPr>
      </w:pPr>
      <w:proofErr w:type="spellStart"/>
      <w:proofErr w:type="gramStart"/>
      <w:r w:rsidRPr="00345996">
        <w:rPr>
          <w:rFonts w:ascii="Times New Roman" w:hAnsi="Times New Roman" w:cs="Times New Roman"/>
          <w:sz w:val="28"/>
          <w:szCs w:val="28"/>
        </w:rPr>
        <w:t>Z</w:t>
      </w:r>
      <w:proofErr w:type="gramEnd"/>
      <w:r w:rsidRPr="00345996">
        <w:rPr>
          <w:rFonts w:ascii="Times New Roman" w:hAnsi="Times New Roman" w:cs="Times New Roman"/>
          <w:sz w:val="28"/>
          <w:szCs w:val="28"/>
        </w:rPr>
        <w:t>налог</w:t>
      </w:r>
      <w:proofErr w:type="spellEnd"/>
      <w:r w:rsidRPr="00345996">
        <w:rPr>
          <w:rFonts w:ascii="Times New Roman" w:hAnsi="Times New Roman" w:cs="Times New Roman"/>
          <w:sz w:val="28"/>
          <w:szCs w:val="28"/>
        </w:rPr>
        <w:t xml:space="preserve"> - расходы, связанные с уплатой налогов, сборов и иных платежей в бюджеты бюджетной системы Российской Федерации (в том числе страховые взносы);</w:t>
      </w:r>
    </w:p>
    <w:p w:rsidR="00345996" w:rsidRPr="00345996" w:rsidRDefault="00345996">
      <w:pPr>
        <w:pStyle w:val="ConsPlusNormal"/>
        <w:spacing w:before="220"/>
        <w:ind w:firstLine="540"/>
        <w:jc w:val="both"/>
        <w:rPr>
          <w:rFonts w:ascii="Times New Roman" w:hAnsi="Times New Roman" w:cs="Times New Roman"/>
          <w:sz w:val="28"/>
          <w:szCs w:val="28"/>
        </w:rPr>
      </w:pPr>
      <w:proofErr w:type="spellStart"/>
      <w:proofErr w:type="gramStart"/>
      <w:r w:rsidRPr="00345996">
        <w:rPr>
          <w:rFonts w:ascii="Times New Roman" w:hAnsi="Times New Roman" w:cs="Times New Roman"/>
          <w:sz w:val="28"/>
          <w:szCs w:val="28"/>
        </w:rPr>
        <w:t>Z</w:t>
      </w:r>
      <w:proofErr w:type="gramEnd"/>
      <w:r w:rsidRPr="00345996">
        <w:rPr>
          <w:rFonts w:ascii="Times New Roman" w:hAnsi="Times New Roman" w:cs="Times New Roman"/>
          <w:sz w:val="28"/>
          <w:szCs w:val="28"/>
        </w:rPr>
        <w:t>иные</w:t>
      </w:r>
      <w:proofErr w:type="spellEnd"/>
      <w:r w:rsidRPr="00345996">
        <w:rPr>
          <w:rFonts w:ascii="Times New Roman" w:hAnsi="Times New Roman" w:cs="Times New Roman"/>
          <w:sz w:val="28"/>
          <w:szCs w:val="28"/>
        </w:rPr>
        <w:t xml:space="preserve"> - иные расходы, связанные с реализацией проекта.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2.18. Основанием для подготовки Департаментом внутренней политики проекта распоряжения Правительства Ивановской области о формах, объемах и сроках оказания поддержки ННО (далее - распоряжение) является протокол с приложенным перечнем ННО, рекомендованных к получению поддержки.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Департамент внутренней политики в течение 30 рабочих дней после дня поступления в Департамент внутренней политики от экспертной комиссии документов, указанных в </w:t>
      </w:r>
      <w:hyperlink w:anchor="P196">
        <w:r w:rsidRPr="00345996">
          <w:rPr>
            <w:rFonts w:ascii="Times New Roman" w:hAnsi="Times New Roman" w:cs="Times New Roman"/>
            <w:sz w:val="28"/>
            <w:szCs w:val="28"/>
          </w:rPr>
          <w:t>пункте 2.16</w:t>
        </w:r>
      </w:hyperlink>
      <w:r w:rsidRPr="00345996">
        <w:rPr>
          <w:rFonts w:ascii="Times New Roman" w:hAnsi="Times New Roman" w:cs="Times New Roman"/>
          <w:sz w:val="28"/>
          <w:szCs w:val="28"/>
        </w:rPr>
        <w:t xml:space="preserve"> настоящего Порядка, в установленном порядке вносит проект распоряжения.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lastRenderedPageBreak/>
        <w:t>2.19. Распоряжение об утверждении результатов конкурса размещается на официальном сайте Департамента внутренней политики в срок не позднее 2 рабочих дней после дня подписания распоряжения.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2.20. Информация обо всех победителях конкурса (наименование организации - победителя конкурса, ее основной государственный регистрационный номер (при наличии) и (или) идентификационный номер налогоплательщика (при наличии), название и (или) краткое описание проекта, на осуществление которого предоставляется поддержка, ее размер в течение 5 календарных дней со дня подписания протокола размещается Департаментом внутренней политики на информационном ресурсе </w:t>
      </w:r>
      <w:proofErr w:type="spellStart"/>
      <w:r w:rsidRPr="00345996">
        <w:rPr>
          <w:rFonts w:ascii="Times New Roman" w:hAnsi="Times New Roman" w:cs="Times New Roman"/>
          <w:sz w:val="28"/>
          <w:szCs w:val="28"/>
        </w:rPr>
        <w:t>иваново</w:t>
      </w:r>
      <w:proofErr w:type="gramStart"/>
      <w:r w:rsidRPr="00345996">
        <w:rPr>
          <w:rFonts w:ascii="Times New Roman" w:hAnsi="Times New Roman" w:cs="Times New Roman"/>
          <w:sz w:val="28"/>
          <w:szCs w:val="28"/>
        </w:rPr>
        <w:t>.г</w:t>
      </w:r>
      <w:proofErr w:type="gramEnd"/>
      <w:r w:rsidRPr="00345996">
        <w:rPr>
          <w:rFonts w:ascii="Times New Roman" w:hAnsi="Times New Roman" w:cs="Times New Roman"/>
          <w:sz w:val="28"/>
          <w:szCs w:val="28"/>
        </w:rPr>
        <w:t>ранты.рф</w:t>
      </w:r>
      <w:proofErr w:type="spellEnd"/>
      <w:r w:rsidRPr="00345996">
        <w:rPr>
          <w:rFonts w:ascii="Times New Roman" w:hAnsi="Times New Roman" w:cs="Times New Roman"/>
          <w:sz w:val="28"/>
          <w:szCs w:val="28"/>
        </w:rPr>
        <w:t xml:space="preserve"> (с размещением указателя страницы сайта на едином портале) и официальном сайте Департамента внутренней политики.</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 2.20 в ред. </w:t>
      </w:r>
      <w:hyperlink r:id="rId36">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2.21. </w:t>
      </w:r>
      <w:proofErr w:type="gramStart"/>
      <w:r w:rsidRPr="00345996">
        <w:rPr>
          <w:rFonts w:ascii="Times New Roman" w:hAnsi="Times New Roman" w:cs="Times New Roman"/>
          <w:sz w:val="28"/>
          <w:szCs w:val="28"/>
        </w:rPr>
        <w:t xml:space="preserve">В соответствии со </w:t>
      </w:r>
      <w:hyperlink r:id="rId37">
        <w:r w:rsidRPr="00345996">
          <w:rPr>
            <w:rFonts w:ascii="Times New Roman" w:hAnsi="Times New Roman" w:cs="Times New Roman"/>
            <w:sz w:val="28"/>
            <w:szCs w:val="28"/>
          </w:rPr>
          <w:t>статьей 31.2</w:t>
        </w:r>
      </w:hyperlink>
      <w:r w:rsidRPr="00345996">
        <w:rPr>
          <w:rFonts w:ascii="Times New Roman" w:hAnsi="Times New Roman" w:cs="Times New Roman"/>
          <w:sz w:val="28"/>
          <w:szCs w:val="28"/>
        </w:rPr>
        <w:t xml:space="preserve"> Федерального закона Департамент внутренней политики в течение 30 календарных дней с даты принятия распоряжения вносит соответствующие данные в реестр социально ориентированных некоммерческих организаций - получателей поддержки (далее - реестр получателей поддержки) в </w:t>
      </w:r>
      <w:hyperlink r:id="rId38">
        <w:r w:rsidRPr="00345996">
          <w:rPr>
            <w:rFonts w:ascii="Times New Roman" w:hAnsi="Times New Roman" w:cs="Times New Roman"/>
            <w:sz w:val="28"/>
            <w:szCs w:val="28"/>
          </w:rPr>
          <w:t>порядке</w:t>
        </w:r>
      </w:hyperlink>
      <w:r w:rsidRPr="00345996">
        <w:rPr>
          <w:rFonts w:ascii="Times New Roman" w:hAnsi="Times New Roman" w:cs="Times New Roman"/>
          <w:sz w:val="28"/>
          <w:szCs w:val="28"/>
        </w:rPr>
        <w:t>, установленном приказом Министерства экономического развития Росс</w:t>
      </w:r>
      <w:r>
        <w:rPr>
          <w:rFonts w:ascii="Times New Roman" w:hAnsi="Times New Roman" w:cs="Times New Roman"/>
          <w:sz w:val="28"/>
          <w:szCs w:val="28"/>
        </w:rPr>
        <w:t>ийской Федерации от 17.05.2011 № 223 «</w:t>
      </w:r>
      <w:r w:rsidRPr="00345996">
        <w:rPr>
          <w:rFonts w:ascii="Times New Roman" w:hAnsi="Times New Roman" w:cs="Times New Roman"/>
          <w:sz w:val="28"/>
          <w:szCs w:val="28"/>
        </w:rPr>
        <w:t>О ведении реестров социально ориентированных некоммерческих организаций - получателей поддержки, хранении представленных ими документов и</w:t>
      </w:r>
      <w:proofErr w:type="gramEnd"/>
      <w:r w:rsidRPr="00345996">
        <w:rPr>
          <w:rFonts w:ascii="Times New Roman" w:hAnsi="Times New Roman" w:cs="Times New Roman"/>
          <w:sz w:val="28"/>
          <w:szCs w:val="28"/>
        </w:rPr>
        <w:t xml:space="preserve"> о требованиях к технологическим, программным, лингвистическим, правовым и организационным средствам обеспечения п</w:t>
      </w:r>
      <w:r>
        <w:rPr>
          <w:rFonts w:ascii="Times New Roman" w:hAnsi="Times New Roman" w:cs="Times New Roman"/>
          <w:sz w:val="28"/>
          <w:szCs w:val="28"/>
        </w:rPr>
        <w:t>ользования указанными реестрами»</w:t>
      </w:r>
      <w:r w:rsidRPr="00345996">
        <w:rPr>
          <w:rFonts w:ascii="Times New Roman" w:hAnsi="Times New Roman" w:cs="Times New Roman"/>
          <w:sz w:val="28"/>
          <w:szCs w:val="28"/>
        </w:rPr>
        <w:t>.</w:t>
      </w:r>
    </w:p>
    <w:p w:rsidR="00345996" w:rsidRPr="00345996" w:rsidRDefault="00345996">
      <w:pPr>
        <w:pStyle w:val="ConsPlusNormal"/>
        <w:spacing w:before="220"/>
        <w:ind w:firstLine="540"/>
        <w:jc w:val="both"/>
        <w:rPr>
          <w:rFonts w:ascii="Times New Roman" w:hAnsi="Times New Roman" w:cs="Times New Roman"/>
          <w:sz w:val="28"/>
          <w:szCs w:val="28"/>
        </w:rPr>
      </w:pPr>
      <w:bookmarkStart w:id="21" w:name="P232"/>
      <w:bookmarkEnd w:id="21"/>
      <w:r w:rsidRPr="00345996">
        <w:rPr>
          <w:rFonts w:ascii="Times New Roman" w:hAnsi="Times New Roman" w:cs="Times New Roman"/>
          <w:sz w:val="28"/>
          <w:szCs w:val="28"/>
        </w:rPr>
        <w:t>Дополнительно Департамент внутренней политики извещает участников конкурса о принятом в отношении них решении путем направления уведомления в срок не позднее 5 рабочих дней после дня подписания распоряжения на адрес электронной почты ННО, указанный в заявке.</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Уведомление содержит сведения об отказе ННО в участии в конкурсе с указанием основания такого отказа согласно </w:t>
      </w:r>
      <w:hyperlink w:anchor="P138">
        <w:r w:rsidRPr="00345996">
          <w:rPr>
            <w:rFonts w:ascii="Times New Roman" w:hAnsi="Times New Roman" w:cs="Times New Roman"/>
            <w:sz w:val="28"/>
            <w:szCs w:val="28"/>
          </w:rPr>
          <w:t>пункту 2.11</w:t>
        </w:r>
      </w:hyperlink>
      <w:r w:rsidRPr="00345996">
        <w:rPr>
          <w:rFonts w:ascii="Times New Roman" w:hAnsi="Times New Roman" w:cs="Times New Roman"/>
          <w:sz w:val="28"/>
          <w:szCs w:val="28"/>
        </w:rPr>
        <w:t xml:space="preserve"> настоящего Порядка, либо о непризнании ННО победителем конкурса по итогам независимой оценки заявок экспертной комиссией на основании критериев оценки заявок, указанных в </w:t>
      </w:r>
      <w:hyperlink w:anchor="P153">
        <w:r w:rsidRPr="00345996">
          <w:rPr>
            <w:rFonts w:ascii="Times New Roman" w:hAnsi="Times New Roman" w:cs="Times New Roman"/>
            <w:sz w:val="28"/>
            <w:szCs w:val="28"/>
          </w:rPr>
          <w:t>пункте 2.12</w:t>
        </w:r>
      </w:hyperlink>
      <w:r w:rsidRPr="00345996">
        <w:rPr>
          <w:rFonts w:ascii="Times New Roman" w:hAnsi="Times New Roman" w:cs="Times New Roman"/>
          <w:sz w:val="28"/>
          <w:szCs w:val="28"/>
        </w:rPr>
        <w:t xml:space="preserve"> настоящего Порядка, либо об утвержденных Правительством Ивановской области форме, объеме и сроках оказания поддержки ННО и необходимости заключения</w:t>
      </w:r>
      <w:proofErr w:type="gramEnd"/>
      <w:r w:rsidRPr="00345996">
        <w:rPr>
          <w:rFonts w:ascii="Times New Roman" w:hAnsi="Times New Roman" w:cs="Times New Roman"/>
          <w:sz w:val="28"/>
          <w:szCs w:val="28"/>
        </w:rPr>
        <w:t xml:space="preserve"> соглашения об оказании поддержки (обращения ННО в Департамент внутренней политики) в порядке, установленном настоящим Порядком. Дополнительно уведомление может включать сведения о необходимости внесения изменений в перечень затрат на реализацию проекта (в случае </w:t>
      </w:r>
      <w:r w:rsidRPr="00345996">
        <w:rPr>
          <w:rFonts w:ascii="Times New Roman" w:hAnsi="Times New Roman" w:cs="Times New Roman"/>
          <w:sz w:val="28"/>
          <w:szCs w:val="28"/>
        </w:rPr>
        <w:lastRenderedPageBreak/>
        <w:t>сокращения размера субсидии, выделяемого ННО, по сравнению с запрашиваемым ННО объемом финансирования).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2.22. Основаниями для отказа ННО - победителю конкурса в предоставлении поддержки являются: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непредставление (представление не в полном объеме) документов, указанных в </w:t>
      </w:r>
      <w:hyperlink w:anchor="P246">
        <w:r w:rsidRPr="00345996">
          <w:rPr>
            <w:rFonts w:ascii="Times New Roman" w:hAnsi="Times New Roman" w:cs="Times New Roman"/>
            <w:sz w:val="28"/>
            <w:szCs w:val="28"/>
          </w:rPr>
          <w:t>пункте 2.24</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несоответствие представленных ННО документов требованиям, указанным в </w:t>
      </w:r>
      <w:hyperlink w:anchor="P103">
        <w:r w:rsidRPr="00345996">
          <w:rPr>
            <w:rFonts w:ascii="Times New Roman" w:hAnsi="Times New Roman" w:cs="Times New Roman"/>
            <w:sz w:val="28"/>
            <w:szCs w:val="28"/>
          </w:rPr>
          <w:t>пункте 2.4</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установление факта недостоверности информации, содержащейся в документах, представленных ННО;</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представление документов с нарушением сроков, указанных в </w:t>
      </w:r>
      <w:hyperlink w:anchor="P246">
        <w:r w:rsidRPr="00345996">
          <w:rPr>
            <w:rFonts w:ascii="Times New Roman" w:hAnsi="Times New Roman" w:cs="Times New Roman"/>
            <w:sz w:val="28"/>
            <w:szCs w:val="28"/>
          </w:rPr>
          <w:t>пункте 2.24</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отсутствие заключенного соглашения.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2.22.1. Наличие нераспределенного объема субсидии, а также выделение в течение финансового года дополнительных средств из бюджета Ивановской области на оказание целевого финансирования ННО являются основанием для проведения дополнительного конкурса.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В случае невозможности соблюдения сроков проведения дополнительного конкурса, установленных настоящим Порядком, Департаментом внутренней политики дополнительный конкурс не проводится. Нераспределенный объем субсидии подлежит возврату в бюджет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Дополнительный конкурс проводится в порядке, установленном </w:t>
      </w:r>
      <w:hyperlink w:anchor="P44">
        <w:r w:rsidRPr="00345996">
          <w:rPr>
            <w:rFonts w:ascii="Times New Roman" w:hAnsi="Times New Roman" w:cs="Times New Roman"/>
            <w:sz w:val="28"/>
            <w:szCs w:val="28"/>
          </w:rPr>
          <w:t>пунктами 2.1</w:t>
        </w:r>
      </w:hyperlink>
      <w:r w:rsidRPr="00345996">
        <w:rPr>
          <w:rFonts w:ascii="Times New Roman" w:hAnsi="Times New Roman" w:cs="Times New Roman"/>
          <w:sz w:val="28"/>
          <w:szCs w:val="28"/>
        </w:rPr>
        <w:t xml:space="preserve"> - </w:t>
      </w:r>
      <w:hyperlink w:anchor="P253">
        <w:r w:rsidRPr="00345996">
          <w:rPr>
            <w:rFonts w:ascii="Times New Roman" w:hAnsi="Times New Roman" w:cs="Times New Roman"/>
            <w:sz w:val="28"/>
            <w:szCs w:val="28"/>
          </w:rPr>
          <w:t>2.26</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2.23. Распоряжение является основанием для заключения с ННО соглашения об оказании поддержки (далее - соглашение).</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Форма соглашения устанавливается Департаментом финансов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Реестр соглашений ведет Департамент внутренней политики.</w:t>
      </w:r>
    </w:p>
    <w:p w:rsidR="00345996" w:rsidRPr="00345996" w:rsidRDefault="00345996">
      <w:pPr>
        <w:pStyle w:val="ConsPlusNormal"/>
        <w:spacing w:before="220"/>
        <w:ind w:firstLine="540"/>
        <w:jc w:val="both"/>
        <w:rPr>
          <w:rFonts w:ascii="Times New Roman" w:hAnsi="Times New Roman" w:cs="Times New Roman"/>
          <w:sz w:val="28"/>
          <w:szCs w:val="28"/>
        </w:rPr>
      </w:pPr>
      <w:bookmarkStart w:id="22" w:name="P246"/>
      <w:bookmarkEnd w:id="22"/>
      <w:r w:rsidRPr="00345996">
        <w:rPr>
          <w:rFonts w:ascii="Times New Roman" w:hAnsi="Times New Roman" w:cs="Times New Roman"/>
          <w:sz w:val="28"/>
          <w:szCs w:val="28"/>
        </w:rPr>
        <w:t xml:space="preserve">2.24. В целях заключения соглашения ННО - победитель конкурса в срок не позднее 10 рабочих дней после дня получения уведомления, указанного в </w:t>
      </w:r>
      <w:hyperlink w:anchor="P232">
        <w:r w:rsidRPr="00345996">
          <w:rPr>
            <w:rFonts w:ascii="Times New Roman" w:hAnsi="Times New Roman" w:cs="Times New Roman"/>
            <w:sz w:val="28"/>
            <w:szCs w:val="28"/>
          </w:rPr>
          <w:t>абзаце втором пункта 2.21</w:t>
        </w:r>
      </w:hyperlink>
      <w:r w:rsidRPr="00345996">
        <w:rPr>
          <w:rFonts w:ascii="Times New Roman" w:hAnsi="Times New Roman" w:cs="Times New Roman"/>
          <w:sz w:val="28"/>
          <w:szCs w:val="28"/>
        </w:rPr>
        <w:t xml:space="preserve"> настоящего Порядка, представляет в Департамент внутренней политики следующие документы:</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а) перечень затрат на реализацию проекта по форме, определенной соглашением, установленной Департаментом финансов Ивановской </w:t>
      </w:r>
      <w:r w:rsidRPr="00345996">
        <w:rPr>
          <w:rFonts w:ascii="Times New Roman" w:hAnsi="Times New Roman" w:cs="Times New Roman"/>
          <w:sz w:val="28"/>
          <w:szCs w:val="28"/>
        </w:rPr>
        <w:lastRenderedPageBreak/>
        <w:t>области, скорректированный на величину затрат, признанных экспертной комиссией необоснованными, в случае если Правительством Ивановской области сокращен размер субсидии, выделяемый ННО, по сравнению с запрашиваемым ННО объемом финансирования.</w:t>
      </w:r>
      <w:proofErr w:type="gramEnd"/>
      <w:r w:rsidRPr="00345996">
        <w:rPr>
          <w:rFonts w:ascii="Times New Roman" w:hAnsi="Times New Roman" w:cs="Times New Roman"/>
          <w:sz w:val="28"/>
          <w:szCs w:val="28"/>
        </w:rPr>
        <w:t xml:space="preserve"> Перечень затрат на реализацию проекта является неотъемлемым приложением к соглашению;</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б) в случае подачи документов лицом, не обладающим правом действовать от имени организации без доверенности, - доверенность, подтверждающую полномочия уполномоченного руководителем ННО лица на подачу документов и заключения соглашения.</w:t>
      </w:r>
    </w:p>
    <w:p w:rsidR="00345996" w:rsidRPr="00345996" w:rsidRDefault="00345996">
      <w:pPr>
        <w:pStyle w:val="ConsPlusNormal"/>
        <w:spacing w:before="220"/>
        <w:ind w:firstLine="540"/>
        <w:jc w:val="both"/>
        <w:rPr>
          <w:rFonts w:ascii="Times New Roman" w:hAnsi="Times New Roman" w:cs="Times New Roman"/>
          <w:sz w:val="28"/>
          <w:szCs w:val="28"/>
        </w:rPr>
      </w:pPr>
      <w:bookmarkStart w:id="23" w:name="P249"/>
      <w:bookmarkEnd w:id="23"/>
      <w:r w:rsidRPr="00345996">
        <w:rPr>
          <w:rFonts w:ascii="Times New Roman" w:hAnsi="Times New Roman" w:cs="Times New Roman"/>
          <w:sz w:val="28"/>
          <w:szCs w:val="28"/>
        </w:rPr>
        <w:t>2.25. Условиями заключения соглашения являются: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включение ННО в распоряжение;</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исполнение требований, указанных в </w:t>
      </w:r>
      <w:hyperlink w:anchor="P246">
        <w:r w:rsidRPr="00345996">
          <w:rPr>
            <w:rFonts w:ascii="Times New Roman" w:hAnsi="Times New Roman" w:cs="Times New Roman"/>
            <w:sz w:val="28"/>
            <w:szCs w:val="28"/>
          </w:rPr>
          <w:t>пункте 2.24</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наличие у ННО открытого на дату подачи документов, указанных в </w:t>
      </w:r>
      <w:hyperlink w:anchor="P246">
        <w:r w:rsidRPr="00345996">
          <w:rPr>
            <w:rFonts w:ascii="Times New Roman" w:hAnsi="Times New Roman" w:cs="Times New Roman"/>
            <w:sz w:val="28"/>
            <w:szCs w:val="28"/>
          </w:rPr>
          <w:t>пункте 2.24</w:t>
        </w:r>
      </w:hyperlink>
      <w:r w:rsidRPr="00345996">
        <w:rPr>
          <w:rFonts w:ascii="Times New Roman" w:hAnsi="Times New Roman" w:cs="Times New Roman"/>
          <w:sz w:val="28"/>
          <w:szCs w:val="28"/>
        </w:rPr>
        <w:t xml:space="preserve"> настоящего Порядка, счета, открытого в учреждениях Центрального банка Российской Федерации или иной кредитной организации в соответствии с требованиями бюджетного законодательства, на который подлежит перечислению субсидия (далее - счет).</w:t>
      </w:r>
    </w:p>
    <w:p w:rsidR="00345996" w:rsidRPr="00345996" w:rsidRDefault="00345996">
      <w:pPr>
        <w:pStyle w:val="ConsPlusNormal"/>
        <w:spacing w:before="220"/>
        <w:ind w:firstLine="540"/>
        <w:jc w:val="both"/>
        <w:rPr>
          <w:rFonts w:ascii="Times New Roman" w:hAnsi="Times New Roman" w:cs="Times New Roman"/>
          <w:sz w:val="28"/>
          <w:szCs w:val="28"/>
        </w:rPr>
      </w:pPr>
      <w:bookmarkStart w:id="24" w:name="P253"/>
      <w:bookmarkEnd w:id="24"/>
      <w:r w:rsidRPr="00345996">
        <w:rPr>
          <w:rFonts w:ascii="Times New Roman" w:hAnsi="Times New Roman" w:cs="Times New Roman"/>
          <w:sz w:val="28"/>
          <w:szCs w:val="28"/>
        </w:rPr>
        <w:t xml:space="preserve">2.26. В случае соблюдения условий, указанных в </w:t>
      </w:r>
      <w:hyperlink w:anchor="P249">
        <w:r w:rsidRPr="00345996">
          <w:rPr>
            <w:rFonts w:ascii="Times New Roman" w:hAnsi="Times New Roman" w:cs="Times New Roman"/>
            <w:sz w:val="28"/>
            <w:szCs w:val="28"/>
          </w:rPr>
          <w:t>пункте 2.25</w:t>
        </w:r>
      </w:hyperlink>
      <w:r w:rsidRPr="00345996">
        <w:rPr>
          <w:rFonts w:ascii="Times New Roman" w:hAnsi="Times New Roman" w:cs="Times New Roman"/>
          <w:sz w:val="28"/>
          <w:szCs w:val="28"/>
        </w:rPr>
        <w:t xml:space="preserve"> настоящего Порядка, соглашение заключается в течение 15 рабочих дней после дня представления указанных в </w:t>
      </w:r>
      <w:hyperlink w:anchor="P246">
        <w:r w:rsidRPr="00345996">
          <w:rPr>
            <w:rFonts w:ascii="Times New Roman" w:hAnsi="Times New Roman" w:cs="Times New Roman"/>
            <w:sz w:val="28"/>
            <w:szCs w:val="28"/>
          </w:rPr>
          <w:t>пункте 2.24</w:t>
        </w:r>
      </w:hyperlink>
      <w:r w:rsidRPr="00345996">
        <w:rPr>
          <w:rFonts w:ascii="Times New Roman" w:hAnsi="Times New Roman" w:cs="Times New Roman"/>
          <w:sz w:val="28"/>
          <w:szCs w:val="28"/>
        </w:rPr>
        <w:t xml:space="preserve"> настоящего Порядка документов.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В противном случае ННО признается уклонившейся от заключения соглашения, при этом оформляется распоряжение руководителя Департамента внутренней политики об отказе в заключени</w:t>
      </w:r>
      <w:proofErr w:type="gramStart"/>
      <w:r w:rsidRPr="00345996">
        <w:rPr>
          <w:rFonts w:ascii="Times New Roman" w:hAnsi="Times New Roman" w:cs="Times New Roman"/>
          <w:sz w:val="28"/>
          <w:szCs w:val="28"/>
        </w:rPr>
        <w:t>и</w:t>
      </w:r>
      <w:proofErr w:type="gramEnd"/>
      <w:r w:rsidRPr="00345996">
        <w:rPr>
          <w:rFonts w:ascii="Times New Roman" w:hAnsi="Times New Roman" w:cs="Times New Roman"/>
          <w:sz w:val="28"/>
          <w:szCs w:val="28"/>
        </w:rPr>
        <w:t xml:space="preserve"> соглашения, которое в срок не позднее 3 рабочих дней после дня его принятия направляется ННО на адрес электронной почты, указанный в заявке.</w:t>
      </w:r>
    </w:p>
    <w:p w:rsidR="00345996" w:rsidRPr="00345996" w:rsidRDefault="00345996">
      <w:pPr>
        <w:pStyle w:val="ConsPlusNormal"/>
        <w:spacing w:before="220"/>
        <w:ind w:firstLine="540"/>
        <w:jc w:val="both"/>
        <w:rPr>
          <w:rFonts w:ascii="Times New Roman" w:hAnsi="Times New Roman" w:cs="Times New Roman"/>
          <w:sz w:val="28"/>
          <w:szCs w:val="28"/>
        </w:rPr>
      </w:pPr>
      <w:bookmarkStart w:id="25" w:name="P255"/>
      <w:bookmarkEnd w:id="25"/>
      <w:r w:rsidRPr="00345996">
        <w:rPr>
          <w:rFonts w:ascii="Times New Roman" w:hAnsi="Times New Roman" w:cs="Times New Roman"/>
          <w:sz w:val="28"/>
          <w:szCs w:val="28"/>
        </w:rPr>
        <w:t>2.27. Субсидия перечисляется в соответствии с планом-графиком перечисления субсидии, установленным соглашением, на указанный в соглашении счет при соблюдении следующих условий:</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заключение соглашения с ННО;</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согласие ННО, лиц, получающих средства на основании договоров, заключенных с ННО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проверки Департаментом внутренней политики соблюдения порядка и </w:t>
      </w:r>
      <w:r w:rsidRPr="00345996">
        <w:rPr>
          <w:rFonts w:ascii="Times New Roman" w:hAnsi="Times New Roman" w:cs="Times New Roman"/>
          <w:sz w:val="28"/>
          <w:szCs w:val="28"/>
        </w:rPr>
        <w:lastRenderedPageBreak/>
        <w:t>условий предоставления субсидии, в том числе в части</w:t>
      </w:r>
      <w:proofErr w:type="gramEnd"/>
      <w:r w:rsidRPr="00345996">
        <w:rPr>
          <w:rFonts w:ascii="Times New Roman" w:hAnsi="Times New Roman" w:cs="Times New Roman"/>
          <w:sz w:val="28"/>
          <w:szCs w:val="28"/>
        </w:rPr>
        <w:t xml:space="preserve"> достижения результатов предоставления субсидии, а также на осуществление проверки органами государственного финансового контроля Ивановской области соблюдения ННО порядка и условий предоставления субсидий в соответствии со </w:t>
      </w:r>
      <w:hyperlink r:id="rId39">
        <w:r w:rsidRPr="00345996">
          <w:rPr>
            <w:rFonts w:ascii="Times New Roman" w:hAnsi="Times New Roman" w:cs="Times New Roman"/>
            <w:sz w:val="28"/>
            <w:szCs w:val="28"/>
          </w:rPr>
          <w:t>статьями 268.1</w:t>
        </w:r>
      </w:hyperlink>
      <w:r w:rsidRPr="00345996">
        <w:rPr>
          <w:rFonts w:ascii="Times New Roman" w:hAnsi="Times New Roman" w:cs="Times New Roman"/>
          <w:sz w:val="28"/>
          <w:szCs w:val="28"/>
        </w:rPr>
        <w:t xml:space="preserve"> и </w:t>
      </w:r>
      <w:hyperlink r:id="rId40">
        <w:r w:rsidRPr="00345996">
          <w:rPr>
            <w:rFonts w:ascii="Times New Roman" w:hAnsi="Times New Roman" w:cs="Times New Roman"/>
            <w:sz w:val="28"/>
            <w:szCs w:val="28"/>
          </w:rPr>
          <w:t>269.2</w:t>
        </w:r>
      </w:hyperlink>
      <w:r w:rsidRPr="00345996">
        <w:rPr>
          <w:rFonts w:ascii="Times New Roman" w:hAnsi="Times New Roman" w:cs="Times New Roman"/>
          <w:sz w:val="28"/>
          <w:szCs w:val="28"/>
        </w:rPr>
        <w:t xml:space="preserve"> Бюджетного кодекса Российской Федерации;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установление Департаментом внутренней политики в соглашении результатов предоставления субсидии, которые должны быть конкретными, измеримыми, с указанием точной даты завершения и конечного значения результатов (конкретной количественной характеристики итогов), в соответствии с типами результатов предоставления субсидии, определенными в соответствии с установленным Министерством финансов Российской Федерации порядком проведения мониторинга достижения результатов;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определение ответственности сторон за нарушение условий соглашения;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включение в соглашение в случае уменьшения Департаменту внутренней политики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при </w:t>
      </w:r>
      <w:proofErr w:type="spellStart"/>
      <w:r w:rsidRPr="00345996">
        <w:rPr>
          <w:rFonts w:ascii="Times New Roman" w:hAnsi="Times New Roman" w:cs="Times New Roman"/>
          <w:sz w:val="28"/>
          <w:szCs w:val="28"/>
        </w:rPr>
        <w:t>недостижении</w:t>
      </w:r>
      <w:proofErr w:type="spellEnd"/>
      <w:r w:rsidRPr="00345996">
        <w:rPr>
          <w:rFonts w:ascii="Times New Roman" w:hAnsi="Times New Roman" w:cs="Times New Roman"/>
          <w:sz w:val="28"/>
          <w:szCs w:val="28"/>
        </w:rPr>
        <w:t xml:space="preserve"> согласия по новым условиям;</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установление Департаментом внутренней политики в соглашении плана мероприятий по достижению результатов предоставления субсидии,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 на текущий финансовый год (План мероприятий формируется на текущий финансовый год, с указанием не менее одной контрольной точки в квартал).</w:t>
      </w:r>
      <w:proofErr w:type="gramEnd"/>
    </w:p>
    <w:p w:rsidR="00345996" w:rsidRPr="00345996" w:rsidRDefault="00345996">
      <w:pPr>
        <w:pStyle w:val="ConsPlusNormal"/>
        <w:spacing w:before="220"/>
        <w:ind w:firstLine="540"/>
        <w:jc w:val="both"/>
        <w:rPr>
          <w:rFonts w:ascii="Times New Roman" w:hAnsi="Times New Roman" w:cs="Times New Roman"/>
          <w:sz w:val="28"/>
          <w:szCs w:val="28"/>
        </w:rPr>
      </w:pPr>
      <w:bookmarkStart w:id="26" w:name="P262"/>
      <w:bookmarkEnd w:id="26"/>
      <w:r w:rsidRPr="00345996">
        <w:rPr>
          <w:rFonts w:ascii="Times New Roman" w:hAnsi="Times New Roman" w:cs="Times New Roman"/>
          <w:sz w:val="28"/>
          <w:szCs w:val="28"/>
        </w:rPr>
        <w:t>2.28. ННО запрещается осуществлять за счет предоставленной субсидии расходы:</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не связанные с реализацией проекта;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 поездки за пределы Российской Федерации;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на приобретение ННО, а также иными лицами, получающими средства на основании договоров, заключенных с ННО,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w:t>
      </w:r>
      <w:r w:rsidRPr="00345996">
        <w:rPr>
          <w:rFonts w:ascii="Times New Roman" w:hAnsi="Times New Roman" w:cs="Times New Roman"/>
          <w:sz w:val="28"/>
          <w:szCs w:val="28"/>
        </w:rPr>
        <w:lastRenderedPageBreak/>
        <w:t>импортного оборудования, сырья и комплектующих изделий;</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 уплату штрафов;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 получение кредитов и займов;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 проекты, содержащие элементы экстремистской деятельности и (или) направленные на изменение основ государственного строя Российской Федерации;</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на поддержку и (или) участие в предвыборных кампаниях, проведение публичных мероприятий (собраний, митингов, шествий, демонстраций, пикетирований);</w:t>
      </w:r>
      <w:proofErr w:type="gramEnd"/>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 осуществление предпринимательской деятельности;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 предоставление грантов и (или) иных безвозмездных целевых поступлений (пожертвований, средств на осуществление благотворительной деятельности и др.) другим организациям, а также предоставление платных услуг гражданам и (или) юридическим лицам;</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 проведение академических, научных исследований;</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 приобретение недвижимого имущества (включая земельные участки);</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(абзац введен </w:t>
      </w:r>
      <w:hyperlink r:id="rId41">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на капитальное строительство новых зданий.</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(абзац введен </w:t>
      </w:r>
      <w:hyperlink r:id="rId42">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Ивановской области о</w:t>
      </w:r>
      <w:r>
        <w:rPr>
          <w:rFonts w:ascii="Times New Roman" w:hAnsi="Times New Roman" w:cs="Times New Roman"/>
          <w:sz w:val="28"/>
          <w:szCs w:val="28"/>
        </w:rPr>
        <w:t>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2.29. Субсидия не подлежит перечислению в качестве взноса в уставный (складочный) капитал, вкладов в имущество другой организации.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Имущество, приобретенное за счет субсидии, не подлежит продаже, передаче в аренду, пользование другим лицам, обмену или взносу в виде пая, вклада или отчуждению иным образом в течение 5 лет со дня получения субсидии.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2.30. Размер предоставленной по итогам конкурса субсидии не подлежит изменению, за исключением случая уменьшения Департаменту внутренней политики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345996" w:rsidRPr="00345996" w:rsidRDefault="00345996">
      <w:pPr>
        <w:pStyle w:val="ConsPlusNormal"/>
        <w:spacing w:before="220"/>
        <w:ind w:firstLine="540"/>
        <w:jc w:val="both"/>
        <w:rPr>
          <w:rFonts w:ascii="Times New Roman" w:hAnsi="Times New Roman" w:cs="Times New Roman"/>
          <w:sz w:val="28"/>
          <w:szCs w:val="28"/>
        </w:rPr>
      </w:pPr>
      <w:bookmarkStart w:id="27" w:name="P280"/>
      <w:bookmarkEnd w:id="27"/>
      <w:r w:rsidRPr="00345996">
        <w:rPr>
          <w:rFonts w:ascii="Times New Roman" w:hAnsi="Times New Roman" w:cs="Times New Roman"/>
          <w:sz w:val="28"/>
          <w:szCs w:val="28"/>
        </w:rPr>
        <w:t xml:space="preserve">2.31. ННО вправе осуществить перераспределение расходов на реализацию проекта (по статьям перечня затрат на реализацию проекта) в </w:t>
      </w:r>
      <w:r w:rsidRPr="00345996">
        <w:rPr>
          <w:rFonts w:ascii="Times New Roman" w:hAnsi="Times New Roman" w:cs="Times New Roman"/>
          <w:sz w:val="28"/>
          <w:szCs w:val="28"/>
        </w:rPr>
        <w:lastRenderedPageBreak/>
        <w:t>пределах предоставленной субсидии в размере до 10% размера предоставленной субсидии с уведомлением Департамента внутренней политики, в размере от 10 до 25% - по согласованию с Департаментом внутренней политики.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2.31.1. </w:t>
      </w:r>
      <w:proofErr w:type="gramStart"/>
      <w:r w:rsidRPr="00345996">
        <w:rPr>
          <w:rFonts w:ascii="Times New Roman" w:hAnsi="Times New Roman" w:cs="Times New Roman"/>
          <w:sz w:val="28"/>
          <w:szCs w:val="28"/>
        </w:rPr>
        <w:t>ННО в течение 5 рабочих дней с даты осуществления перераспределения расходов на реализацию проекта (по статьям перечня затрат на реализацию проекта) в пределах предоставленной субсидии в размере до 10% размера предоставленной субсидии уведомляет о факте перераспределения Департамент внутренней политики в письменной форме с указанием размеров перераспределенных расходов и статей сметы расходов, между которыми было произведено перераспределение.</w:t>
      </w:r>
      <w:proofErr w:type="gramEnd"/>
    </w:p>
    <w:p w:rsidR="00345996" w:rsidRPr="00345996" w:rsidRDefault="00345996">
      <w:pPr>
        <w:pStyle w:val="ConsPlusNormal"/>
        <w:spacing w:before="220"/>
        <w:ind w:firstLine="540"/>
        <w:jc w:val="both"/>
        <w:rPr>
          <w:rFonts w:ascii="Times New Roman" w:hAnsi="Times New Roman" w:cs="Times New Roman"/>
          <w:sz w:val="28"/>
          <w:szCs w:val="28"/>
        </w:rPr>
      </w:pPr>
      <w:bookmarkStart w:id="28" w:name="P282"/>
      <w:bookmarkEnd w:id="28"/>
      <w:proofErr w:type="gramStart"/>
      <w:r w:rsidRPr="00345996">
        <w:rPr>
          <w:rFonts w:ascii="Times New Roman" w:hAnsi="Times New Roman" w:cs="Times New Roman"/>
          <w:sz w:val="28"/>
          <w:szCs w:val="28"/>
        </w:rPr>
        <w:t>В случае необходимости перераспределения расходов на реализацию проекта в размере от 10 до 25% ННО обращается в Департамент внутренней политики с письменным предложением с указанием планируемых размеров перераспределения расходов и статей перечня затрат на реализацию проекта, между которыми планируется произвести перераспределение, содержащим финансово-экономическое обоснование внесения изменений, а также иной информации, обосновывающей предлагаемые изменения, в срок не позднее чем за 10</w:t>
      </w:r>
      <w:proofErr w:type="gramEnd"/>
      <w:r w:rsidRPr="00345996">
        <w:rPr>
          <w:rFonts w:ascii="Times New Roman" w:hAnsi="Times New Roman" w:cs="Times New Roman"/>
          <w:sz w:val="28"/>
          <w:szCs w:val="28"/>
        </w:rPr>
        <w:t xml:space="preserve"> рабочих дней до момента осуществления расходов.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2.31.2. По согласованию с Департаментом внутренней политики допускается внесение изменений в план мероприятий по достижению результатов предоставления субсидии, если такие изменения не повлекут изменения сроков реализации проекта, указанных в </w:t>
      </w:r>
      <w:hyperlink w:anchor="P88">
        <w:r w:rsidRPr="00345996">
          <w:rPr>
            <w:rFonts w:ascii="Times New Roman" w:hAnsi="Times New Roman" w:cs="Times New Roman"/>
            <w:sz w:val="28"/>
            <w:szCs w:val="28"/>
          </w:rPr>
          <w:t xml:space="preserve">подпункте </w:t>
        </w:r>
        <w:r>
          <w:rPr>
            <w:rFonts w:ascii="Times New Roman" w:hAnsi="Times New Roman" w:cs="Times New Roman"/>
            <w:sz w:val="28"/>
            <w:szCs w:val="28"/>
          </w:rPr>
          <w:t>«б»</w:t>
        </w:r>
        <w:r w:rsidRPr="00345996">
          <w:rPr>
            <w:rFonts w:ascii="Times New Roman" w:hAnsi="Times New Roman" w:cs="Times New Roman"/>
            <w:sz w:val="28"/>
            <w:szCs w:val="28"/>
          </w:rPr>
          <w:t xml:space="preserve"> пункта 2.3</w:t>
        </w:r>
      </w:hyperlink>
      <w:r w:rsidRPr="00345996">
        <w:rPr>
          <w:rFonts w:ascii="Times New Roman" w:hAnsi="Times New Roman" w:cs="Times New Roman"/>
          <w:sz w:val="28"/>
          <w:szCs w:val="28"/>
        </w:rPr>
        <w:t xml:space="preserve"> настоящего Порядка, и не повлекут изменения плановых значений результатов предоставления субсидии. Уведомление Департамента внутренней политики о планируемых изменениях в план мероприятий по достижению результатов предоставления субсидии направляется ННО в сроки, установленные </w:t>
      </w:r>
      <w:hyperlink w:anchor="P282">
        <w:r w:rsidRPr="00345996">
          <w:rPr>
            <w:rFonts w:ascii="Times New Roman" w:hAnsi="Times New Roman" w:cs="Times New Roman"/>
            <w:sz w:val="28"/>
            <w:szCs w:val="28"/>
          </w:rPr>
          <w:t>абзацем вторым подпункта 2.31.1</w:t>
        </w:r>
      </w:hyperlink>
      <w:r w:rsidRPr="00345996">
        <w:rPr>
          <w:rFonts w:ascii="Times New Roman" w:hAnsi="Times New Roman" w:cs="Times New Roman"/>
          <w:sz w:val="28"/>
          <w:szCs w:val="28"/>
        </w:rPr>
        <w:t>.</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w:t>
      </w:r>
      <w:proofErr w:type="spellStart"/>
      <w:r w:rsidRPr="00345996">
        <w:rPr>
          <w:rFonts w:ascii="Times New Roman" w:hAnsi="Times New Roman" w:cs="Times New Roman"/>
          <w:sz w:val="28"/>
          <w:szCs w:val="28"/>
        </w:rPr>
        <w:t>пп</w:t>
      </w:r>
      <w:proofErr w:type="spellEnd"/>
      <w:r w:rsidRPr="00345996">
        <w:rPr>
          <w:rFonts w:ascii="Times New Roman" w:hAnsi="Times New Roman" w:cs="Times New Roman"/>
          <w:sz w:val="28"/>
          <w:szCs w:val="28"/>
        </w:rPr>
        <w:t xml:space="preserve">. 2.31.2 в ред. </w:t>
      </w:r>
      <w:hyperlink r:id="rId43">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Ивановской области</w:t>
      </w:r>
      <w:r>
        <w:rPr>
          <w:rFonts w:ascii="Times New Roman" w:hAnsi="Times New Roman" w:cs="Times New Roman"/>
          <w:sz w:val="28"/>
          <w:szCs w:val="28"/>
        </w:rPr>
        <w:t xml:space="preserve"> от 02.08.2023 №</w:t>
      </w:r>
      <w:r w:rsidRPr="00345996">
        <w:rPr>
          <w:rFonts w:ascii="Times New Roman" w:hAnsi="Times New Roman" w:cs="Times New Roman"/>
          <w:sz w:val="28"/>
          <w:szCs w:val="28"/>
        </w:rPr>
        <w:t xml:space="preserve"> 352-п)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2.32. Решение о перераспределении (отказе в перераспределении), внесении изменений в план мероприятий по достижению результатов предоставления субсидии принимает Департамент внутренней политики в форме распоряжения руководителя Департамента внутренней политики в срок, не превышающий 5 рабочих дней со дня поступления от ННО информации, указанной в </w:t>
      </w:r>
      <w:hyperlink w:anchor="P280">
        <w:r w:rsidRPr="00345996">
          <w:rPr>
            <w:rFonts w:ascii="Times New Roman" w:hAnsi="Times New Roman" w:cs="Times New Roman"/>
            <w:sz w:val="28"/>
            <w:szCs w:val="28"/>
          </w:rPr>
          <w:t>пункте 2.31</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Основаниями для отказа в перераспределении расходов являются: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несоблюдение сроков, указанных в </w:t>
      </w:r>
      <w:hyperlink w:anchor="P280">
        <w:r w:rsidRPr="00345996">
          <w:rPr>
            <w:rFonts w:ascii="Times New Roman" w:hAnsi="Times New Roman" w:cs="Times New Roman"/>
            <w:sz w:val="28"/>
            <w:szCs w:val="28"/>
          </w:rPr>
          <w:t>пункте 2.31</w:t>
        </w:r>
      </w:hyperlink>
      <w:r w:rsidRPr="00345996">
        <w:rPr>
          <w:rFonts w:ascii="Times New Roman" w:hAnsi="Times New Roman" w:cs="Times New Roman"/>
          <w:sz w:val="28"/>
          <w:szCs w:val="28"/>
        </w:rPr>
        <w:t xml:space="preserve"> настоящего Порядка;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перераспределение более чем 25% размера предоставленной субсидии </w:t>
      </w:r>
      <w:r w:rsidRPr="00345996">
        <w:rPr>
          <w:rFonts w:ascii="Times New Roman" w:hAnsi="Times New Roman" w:cs="Times New Roman"/>
          <w:sz w:val="28"/>
          <w:szCs w:val="28"/>
        </w:rPr>
        <w:lastRenderedPageBreak/>
        <w:t>и (или) признания Департаментом внутренней политики планируемого перераспределения необоснованным;</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ННО уведомляется о принятом </w:t>
      </w:r>
      <w:proofErr w:type="gramStart"/>
      <w:r w:rsidRPr="00345996">
        <w:rPr>
          <w:rFonts w:ascii="Times New Roman" w:hAnsi="Times New Roman" w:cs="Times New Roman"/>
          <w:sz w:val="28"/>
          <w:szCs w:val="28"/>
        </w:rPr>
        <w:t>решении</w:t>
      </w:r>
      <w:proofErr w:type="gramEnd"/>
      <w:r w:rsidRPr="00345996">
        <w:rPr>
          <w:rFonts w:ascii="Times New Roman" w:hAnsi="Times New Roman" w:cs="Times New Roman"/>
          <w:sz w:val="28"/>
          <w:szCs w:val="28"/>
        </w:rPr>
        <w:t xml:space="preserve"> о перераспределении (об отказе в перераспределении) расходов и (или) внесении изменений в план мероприятий по достижению результатов предоставления субсидии в течение 3 рабочих дней со дня принятия Департаментом внутренней политики соответствующего решения с указанием, при необходимости, причин отказа. Уведомление направляется Департаментом внутренней </w:t>
      </w:r>
      <w:proofErr w:type="gramStart"/>
      <w:r w:rsidRPr="00345996">
        <w:rPr>
          <w:rFonts w:ascii="Times New Roman" w:hAnsi="Times New Roman" w:cs="Times New Roman"/>
          <w:sz w:val="28"/>
          <w:szCs w:val="28"/>
        </w:rPr>
        <w:t>политики на адрес</w:t>
      </w:r>
      <w:proofErr w:type="gramEnd"/>
      <w:r w:rsidRPr="00345996">
        <w:rPr>
          <w:rFonts w:ascii="Times New Roman" w:hAnsi="Times New Roman" w:cs="Times New Roman"/>
          <w:sz w:val="28"/>
          <w:szCs w:val="28"/>
        </w:rPr>
        <w:t xml:space="preserve"> электронной почты ННО, указанный в заявке.</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2.33. Департамент внутренней политики в течение 3 рабочих дней </w:t>
      </w:r>
      <w:proofErr w:type="gramStart"/>
      <w:r w:rsidRPr="00345996">
        <w:rPr>
          <w:rFonts w:ascii="Times New Roman" w:hAnsi="Times New Roman" w:cs="Times New Roman"/>
          <w:sz w:val="28"/>
          <w:szCs w:val="28"/>
        </w:rPr>
        <w:t>с даты принятия</w:t>
      </w:r>
      <w:proofErr w:type="gramEnd"/>
      <w:r w:rsidRPr="00345996">
        <w:rPr>
          <w:rFonts w:ascii="Times New Roman" w:hAnsi="Times New Roman" w:cs="Times New Roman"/>
          <w:sz w:val="28"/>
          <w:szCs w:val="28"/>
        </w:rPr>
        <w:t xml:space="preserve"> решения о перераспределении расходов и (или) внесении изменений в план мероприятий по достижению результатов предоставления субсидии готовит соответствующее дополнительное соглашение к соглашению и обеспечивает его подписание с ННО.</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2.34. Внесение в соглашение изменений, предусматривающих ухудшение значений результатов предоставления субсидии, а также изменение срока реализации проекта, не допускается в течение всего периода действия соглашения, за исключением случая существенного (более чем на 20%) сокращения размера субсидии.</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 2.34 в ред. </w:t>
      </w:r>
      <w:hyperlink r:id="rId44">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bookmarkStart w:id="29" w:name="P293"/>
      <w:bookmarkEnd w:id="29"/>
      <w:r w:rsidRPr="00345996">
        <w:rPr>
          <w:rFonts w:ascii="Times New Roman" w:hAnsi="Times New Roman" w:cs="Times New Roman"/>
          <w:sz w:val="28"/>
          <w:szCs w:val="28"/>
        </w:rPr>
        <w:t>2.35. Результат предоставления с</w:t>
      </w:r>
      <w:r>
        <w:rPr>
          <w:rFonts w:ascii="Times New Roman" w:hAnsi="Times New Roman" w:cs="Times New Roman"/>
          <w:sz w:val="28"/>
          <w:szCs w:val="28"/>
        </w:rPr>
        <w:t>убсидии: «</w:t>
      </w:r>
      <w:r w:rsidRPr="00345996">
        <w:rPr>
          <w:rFonts w:ascii="Times New Roman" w:hAnsi="Times New Roman" w:cs="Times New Roman"/>
          <w:sz w:val="28"/>
          <w:szCs w:val="28"/>
        </w:rPr>
        <w:t>Реали</w:t>
      </w:r>
      <w:r>
        <w:rPr>
          <w:rFonts w:ascii="Times New Roman" w:hAnsi="Times New Roman" w:cs="Times New Roman"/>
          <w:sz w:val="28"/>
          <w:szCs w:val="28"/>
        </w:rPr>
        <w:t>зован социально значимый проект»</w:t>
      </w:r>
      <w:r w:rsidRPr="00345996">
        <w:rPr>
          <w:rFonts w:ascii="Times New Roman" w:hAnsi="Times New Roman" w:cs="Times New Roman"/>
          <w:sz w:val="28"/>
          <w:szCs w:val="28"/>
        </w:rPr>
        <w:t>.</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 2.35 в ред. </w:t>
      </w:r>
      <w:hyperlink r:id="rId45">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2.36. При реорганизации ННО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При реорганизации ННО в форме разделения, выделения, а также при ликвидации ННО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ННО обязательствах, источником финансового обеспечения которых является субсидия, и возврате неиспользованного остатка субсидии в бюджет Ивановской области.</w:t>
      </w:r>
      <w:proofErr w:type="gramEnd"/>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 2.36 в ред. </w:t>
      </w:r>
      <w:hyperlink r:id="rId46">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bookmarkStart w:id="30" w:name="P298"/>
      <w:bookmarkEnd w:id="30"/>
      <w:r w:rsidRPr="00345996">
        <w:rPr>
          <w:rFonts w:ascii="Times New Roman" w:hAnsi="Times New Roman" w:cs="Times New Roman"/>
          <w:sz w:val="28"/>
          <w:szCs w:val="28"/>
        </w:rPr>
        <w:t xml:space="preserve">2.36.1 - 2.36.3. Утратили силу. - </w:t>
      </w:r>
      <w:hyperlink r:id="rId47">
        <w:r w:rsidRPr="00345996">
          <w:rPr>
            <w:rFonts w:ascii="Times New Roman" w:hAnsi="Times New Roman" w:cs="Times New Roman"/>
            <w:sz w:val="28"/>
            <w:szCs w:val="28"/>
          </w:rPr>
          <w:t>Постановление</w:t>
        </w:r>
      </w:hyperlink>
      <w:r w:rsidRPr="00345996">
        <w:rPr>
          <w:rFonts w:ascii="Times New Roman" w:hAnsi="Times New Roman" w:cs="Times New Roman"/>
          <w:sz w:val="28"/>
          <w:szCs w:val="28"/>
        </w:rPr>
        <w:t xml:space="preserve"> Правительства </w:t>
      </w:r>
      <w:r w:rsidRPr="00345996">
        <w:rPr>
          <w:rFonts w:ascii="Times New Roman" w:hAnsi="Times New Roman" w:cs="Times New Roman"/>
          <w:sz w:val="28"/>
          <w:szCs w:val="28"/>
        </w:rPr>
        <w:lastRenderedPageBreak/>
        <w:t>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2.37. Утратил силу. - </w:t>
      </w:r>
      <w:hyperlink r:id="rId48">
        <w:r w:rsidRPr="00345996">
          <w:rPr>
            <w:rFonts w:ascii="Times New Roman" w:hAnsi="Times New Roman" w:cs="Times New Roman"/>
            <w:sz w:val="28"/>
            <w:szCs w:val="28"/>
          </w:rPr>
          <w:t>Постановление</w:t>
        </w:r>
      </w:hyperlink>
      <w:r w:rsidRPr="00345996">
        <w:rPr>
          <w:rFonts w:ascii="Times New Roman" w:hAnsi="Times New Roman" w:cs="Times New Roman"/>
          <w:sz w:val="28"/>
          <w:szCs w:val="28"/>
        </w:rPr>
        <w:t xml:space="preserve"> Правительства Ивановской</w:t>
      </w:r>
      <w:r>
        <w:rPr>
          <w:rFonts w:ascii="Times New Roman" w:hAnsi="Times New Roman" w:cs="Times New Roman"/>
          <w:sz w:val="28"/>
          <w:szCs w:val="28"/>
        </w:rPr>
        <w:t xml:space="preserve">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rPr>
          <w:rFonts w:ascii="Times New Roman" w:hAnsi="Times New Roman" w:cs="Times New Roman"/>
          <w:sz w:val="28"/>
          <w:szCs w:val="28"/>
        </w:rPr>
      </w:pPr>
    </w:p>
    <w:p w:rsidR="00345996" w:rsidRPr="00345996" w:rsidRDefault="00345996">
      <w:pPr>
        <w:pStyle w:val="ConsPlusTitle"/>
        <w:jc w:val="center"/>
        <w:outlineLvl w:val="1"/>
        <w:rPr>
          <w:rFonts w:ascii="Times New Roman" w:hAnsi="Times New Roman" w:cs="Times New Roman"/>
          <w:sz w:val="28"/>
          <w:szCs w:val="28"/>
        </w:rPr>
      </w:pPr>
      <w:bookmarkStart w:id="31" w:name="P301"/>
      <w:bookmarkEnd w:id="31"/>
      <w:r w:rsidRPr="00345996">
        <w:rPr>
          <w:rFonts w:ascii="Times New Roman" w:hAnsi="Times New Roman" w:cs="Times New Roman"/>
          <w:sz w:val="28"/>
          <w:szCs w:val="28"/>
        </w:rPr>
        <w:t>3. Требования к отчетности</w:t>
      </w:r>
    </w:p>
    <w:p w:rsidR="00345996" w:rsidRPr="00345996" w:rsidRDefault="00345996">
      <w:pPr>
        <w:pStyle w:val="ConsPlusNormal"/>
        <w:jc w:val="center"/>
        <w:rPr>
          <w:rFonts w:ascii="Times New Roman" w:hAnsi="Times New Roman" w:cs="Times New Roman"/>
          <w:sz w:val="28"/>
          <w:szCs w:val="28"/>
        </w:rPr>
      </w:pPr>
    </w:p>
    <w:p w:rsidR="00345996" w:rsidRPr="00345996" w:rsidRDefault="00345996">
      <w:pPr>
        <w:pStyle w:val="ConsPlusNormal"/>
        <w:ind w:firstLine="540"/>
        <w:jc w:val="both"/>
        <w:rPr>
          <w:rFonts w:ascii="Times New Roman" w:hAnsi="Times New Roman" w:cs="Times New Roman"/>
          <w:sz w:val="28"/>
          <w:szCs w:val="28"/>
        </w:rPr>
      </w:pPr>
      <w:bookmarkStart w:id="32" w:name="P303"/>
      <w:bookmarkEnd w:id="32"/>
      <w:r w:rsidRPr="00345996">
        <w:rPr>
          <w:rFonts w:ascii="Times New Roman" w:hAnsi="Times New Roman" w:cs="Times New Roman"/>
          <w:sz w:val="28"/>
          <w:szCs w:val="28"/>
        </w:rPr>
        <w:t xml:space="preserve">3.1. </w:t>
      </w:r>
      <w:proofErr w:type="gramStart"/>
      <w:r w:rsidRPr="00345996">
        <w:rPr>
          <w:rFonts w:ascii="Times New Roman" w:hAnsi="Times New Roman" w:cs="Times New Roman"/>
          <w:sz w:val="28"/>
          <w:szCs w:val="28"/>
        </w:rPr>
        <w:t xml:space="preserve">ННО, заключившие с Департаментом внутренней политики соглашения, предусмотренные </w:t>
      </w:r>
      <w:hyperlink w:anchor="P253">
        <w:r w:rsidRPr="00345996">
          <w:rPr>
            <w:rFonts w:ascii="Times New Roman" w:hAnsi="Times New Roman" w:cs="Times New Roman"/>
            <w:sz w:val="28"/>
            <w:szCs w:val="28"/>
          </w:rPr>
          <w:t>пунктом 2.26</w:t>
        </w:r>
      </w:hyperlink>
      <w:r w:rsidRPr="00345996">
        <w:rPr>
          <w:rFonts w:ascii="Times New Roman" w:hAnsi="Times New Roman" w:cs="Times New Roman"/>
          <w:sz w:val="28"/>
          <w:szCs w:val="28"/>
        </w:rPr>
        <w:t xml:space="preserve"> настоящего Порядка, представляют в Департамент внутренней политики ежеквартально, не позднее 10 числа месяца, следующего за отчетным кварталом, а по окончании текущего финансового года - не позднее 20 числа месяца, следующего за отчетным годом, отчет о расходах, источником финансового обеспечения которых является субсидия, и отчет о достижении значений результатов предоставления субсидии, установленных</w:t>
      </w:r>
      <w:proofErr w:type="gramEnd"/>
      <w:r w:rsidRPr="00345996">
        <w:rPr>
          <w:rFonts w:ascii="Times New Roman" w:hAnsi="Times New Roman" w:cs="Times New Roman"/>
          <w:sz w:val="28"/>
          <w:szCs w:val="28"/>
        </w:rPr>
        <w:t xml:space="preserve"> соглашением, по форме, установленной Департаментом финансов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bookmarkStart w:id="33" w:name="P304"/>
      <w:bookmarkEnd w:id="33"/>
      <w:r w:rsidRPr="00345996">
        <w:rPr>
          <w:rFonts w:ascii="Times New Roman" w:hAnsi="Times New Roman" w:cs="Times New Roman"/>
          <w:sz w:val="28"/>
          <w:szCs w:val="28"/>
        </w:rPr>
        <w:t xml:space="preserve">3.2. Утратил силу. - </w:t>
      </w:r>
      <w:hyperlink r:id="rId49">
        <w:r w:rsidRPr="00345996">
          <w:rPr>
            <w:rFonts w:ascii="Times New Roman" w:hAnsi="Times New Roman" w:cs="Times New Roman"/>
            <w:sz w:val="28"/>
            <w:szCs w:val="28"/>
          </w:rPr>
          <w:t>Постановление</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3.3. При проверке отчетов, указанных в </w:t>
      </w:r>
      <w:hyperlink w:anchor="P303">
        <w:r w:rsidRPr="00345996">
          <w:rPr>
            <w:rFonts w:ascii="Times New Roman" w:hAnsi="Times New Roman" w:cs="Times New Roman"/>
            <w:sz w:val="28"/>
            <w:szCs w:val="28"/>
          </w:rPr>
          <w:t>пункте 3.1</w:t>
        </w:r>
      </w:hyperlink>
      <w:r w:rsidRPr="00345996">
        <w:rPr>
          <w:rFonts w:ascii="Times New Roman" w:hAnsi="Times New Roman" w:cs="Times New Roman"/>
          <w:sz w:val="28"/>
          <w:szCs w:val="28"/>
        </w:rPr>
        <w:t xml:space="preserve"> настоящего Порядка, Департамент внутренней политики вправе запрашивать дополнительную отчетность (документы, подтверждающие понесенные ННО затраты), в сроки и по форме, которые определены соглашением.</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 3.3 в ред. </w:t>
      </w:r>
      <w:hyperlink r:id="rId50">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Ивановско</w:t>
      </w:r>
      <w:r>
        <w:rPr>
          <w:rFonts w:ascii="Times New Roman" w:hAnsi="Times New Roman" w:cs="Times New Roman"/>
          <w:sz w:val="28"/>
          <w:szCs w:val="28"/>
        </w:rPr>
        <w:t>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3.4. Департамент внутренней политики осуществляет проверку и принятие отчетности, указанной в </w:t>
      </w:r>
      <w:hyperlink w:anchor="P303">
        <w:r w:rsidRPr="00345996">
          <w:rPr>
            <w:rFonts w:ascii="Times New Roman" w:hAnsi="Times New Roman" w:cs="Times New Roman"/>
            <w:sz w:val="28"/>
            <w:szCs w:val="28"/>
          </w:rPr>
          <w:t>пункте 3.1</w:t>
        </w:r>
      </w:hyperlink>
      <w:r w:rsidRPr="00345996">
        <w:rPr>
          <w:rFonts w:ascii="Times New Roman" w:hAnsi="Times New Roman" w:cs="Times New Roman"/>
          <w:sz w:val="28"/>
          <w:szCs w:val="28"/>
        </w:rPr>
        <w:t>, в срок, не превышающий 30 рабочих дней со дня представления такой отчетности.</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(п. 3.4 </w:t>
      </w:r>
      <w:proofErr w:type="gramStart"/>
      <w:r w:rsidRPr="00345996">
        <w:rPr>
          <w:rFonts w:ascii="Times New Roman" w:hAnsi="Times New Roman" w:cs="Times New Roman"/>
          <w:sz w:val="28"/>
          <w:szCs w:val="28"/>
        </w:rPr>
        <w:t>введен</w:t>
      </w:r>
      <w:proofErr w:type="gramEnd"/>
      <w:r w:rsidRPr="00345996">
        <w:rPr>
          <w:rFonts w:ascii="Times New Roman" w:hAnsi="Times New Roman" w:cs="Times New Roman"/>
          <w:sz w:val="28"/>
          <w:szCs w:val="28"/>
        </w:rPr>
        <w:t xml:space="preserve"> </w:t>
      </w:r>
      <w:hyperlink r:id="rId51">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ind w:firstLine="540"/>
        <w:jc w:val="both"/>
        <w:rPr>
          <w:rFonts w:ascii="Times New Roman" w:hAnsi="Times New Roman" w:cs="Times New Roman"/>
          <w:sz w:val="28"/>
          <w:szCs w:val="28"/>
        </w:rPr>
      </w:pPr>
    </w:p>
    <w:p w:rsidR="00345996" w:rsidRPr="00345996" w:rsidRDefault="00345996">
      <w:pPr>
        <w:pStyle w:val="ConsPlusTitle"/>
        <w:jc w:val="center"/>
        <w:outlineLvl w:val="1"/>
        <w:rPr>
          <w:rFonts w:ascii="Times New Roman" w:hAnsi="Times New Roman" w:cs="Times New Roman"/>
          <w:sz w:val="28"/>
          <w:szCs w:val="28"/>
        </w:rPr>
      </w:pPr>
      <w:r w:rsidRPr="00345996">
        <w:rPr>
          <w:rFonts w:ascii="Times New Roman" w:hAnsi="Times New Roman" w:cs="Times New Roman"/>
          <w:sz w:val="28"/>
          <w:szCs w:val="28"/>
        </w:rPr>
        <w:t>4. Требования об осуществлении контроля (мониторинга)</w:t>
      </w:r>
    </w:p>
    <w:p w:rsidR="00345996" w:rsidRPr="00345996" w:rsidRDefault="00345996">
      <w:pPr>
        <w:pStyle w:val="ConsPlusTitle"/>
        <w:jc w:val="center"/>
        <w:rPr>
          <w:rFonts w:ascii="Times New Roman" w:hAnsi="Times New Roman" w:cs="Times New Roman"/>
          <w:sz w:val="28"/>
          <w:szCs w:val="28"/>
        </w:rPr>
      </w:pPr>
      <w:r w:rsidRPr="00345996">
        <w:rPr>
          <w:rFonts w:ascii="Times New Roman" w:hAnsi="Times New Roman" w:cs="Times New Roman"/>
          <w:sz w:val="28"/>
          <w:szCs w:val="28"/>
        </w:rPr>
        <w:t>за соблюдением условий и порядка предоставления</w:t>
      </w:r>
    </w:p>
    <w:p w:rsidR="00345996" w:rsidRPr="00345996" w:rsidRDefault="00345996">
      <w:pPr>
        <w:pStyle w:val="ConsPlusTitle"/>
        <w:jc w:val="center"/>
        <w:rPr>
          <w:rFonts w:ascii="Times New Roman" w:hAnsi="Times New Roman" w:cs="Times New Roman"/>
          <w:sz w:val="28"/>
          <w:szCs w:val="28"/>
        </w:rPr>
      </w:pPr>
      <w:r w:rsidRPr="00345996">
        <w:rPr>
          <w:rFonts w:ascii="Times New Roman" w:hAnsi="Times New Roman" w:cs="Times New Roman"/>
          <w:sz w:val="28"/>
          <w:szCs w:val="28"/>
        </w:rPr>
        <w:t>субсидии и ответственности за их нарушение</w:t>
      </w:r>
    </w:p>
    <w:p w:rsidR="00345996" w:rsidRPr="00345996" w:rsidRDefault="00345996">
      <w:pPr>
        <w:pStyle w:val="ConsPlusNormal"/>
        <w:jc w:val="center"/>
        <w:rPr>
          <w:rFonts w:ascii="Times New Roman" w:hAnsi="Times New Roman" w:cs="Times New Roman"/>
          <w:sz w:val="28"/>
          <w:szCs w:val="28"/>
        </w:rPr>
      </w:pPr>
    </w:p>
    <w:p w:rsidR="00345996" w:rsidRPr="00345996" w:rsidRDefault="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4.1. Департамент внутренней политики осуществляет проверку соблюдения ННО порядка и условий предоставления субсидии, в том числе в части достижения результатов предоставления субсидии.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Органы государственного финансового контроля Ивановской области осуществляют проверку соблюдения ННО порядка и условий предоставления субсидии в соответствии со </w:t>
      </w:r>
      <w:hyperlink r:id="rId52">
        <w:r w:rsidRPr="00345996">
          <w:rPr>
            <w:rFonts w:ascii="Times New Roman" w:hAnsi="Times New Roman" w:cs="Times New Roman"/>
            <w:sz w:val="28"/>
            <w:szCs w:val="28"/>
          </w:rPr>
          <w:t>статьями 268.1</w:t>
        </w:r>
      </w:hyperlink>
      <w:r w:rsidRPr="00345996">
        <w:rPr>
          <w:rFonts w:ascii="Times New Roman" w:hAnsi="Times New Roman" w:cs="Times New Roman"/>
          <w:sz w:val="28"/>
          <w:szCs w:val="28"/>
        </w:rPr>
        <w:t xml:space="preserve"> и </w:t>
      </w:r>
      <w:hyperlink r:id="rId53">
        <w:r w:rsidRPr="00345996">
          <w:rPr>
            <w:rFonts w:ascii="Times New Roman" w:hAnsi="Times New Roman" w:cs="Times New Roman"/>
            <w:sz w:val="28"/>
            <w:szCs w:val="28"/>
          </w:rPr>
          <w:t>269.2</w:t>
        </w:r>
      </w:hyperlink>
      <w:r w:rsidRPr="00345996">
        <w:rPr>
          <w:rFonts w:ascii="Times New Roman" w:hAnsi="Times New Roman" w:cs="Times New Roman"/>
          <w:sz w:val="28"/>
          <w:szCs w:val="28"/>
        </w:rPr>
        <w:t xml:space="preserve"> Бюджетного кодекса Российской Федерации.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lastRenderedPageBreak/>
        <w:t>Выражение согласия ННО на осуществление указанных в настоящем пункте проверок осуществляется путем подписания соглашения.</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4.2. Контроль за соблюдением ННО порядка и условий предоставления субсидии, в том числе в части достижения результатов предоставления субсидии, осуществляется Департаментом внутренней </w:t>
      </w:r>
      <w:proofErr w:type="gramStart"/>
      <w:r w:rsidRPr="00345996">
        <w:rPr>
          <w:rFonts w:ascii="Times New Roman" w:hAnsi="Times New Roman" w:cs="Times New Roman"/>
          <w:sz w:val="28"/>
          <w:szCs w:val="28"/>
        </w:rPr>
        <w:t>политики</w:t>
      </w:r>
      <w:proofErr w:type="gramEnd"/>
      <w:r w:rsidRPr="00345996">
        <w:rPr>
          <w:rFonts w:ascii="Times New Roman" w:hAnsi="Times New Roman" w:cs="Times New Roman"/>
          <w:sz w:val="28"/>
          <w:szCs w:val="28"/>
        </w:rPr>
        <w:t xml:space="preserve"> в том числе на основании указанных в </w:t>
      </w:r>
      <w:hyperlink w:anchor="P301">
        <w:r w:rsidRPr="00345996">
          <w:rPr>
            <w:rFonts w:ascii="Times New Roman" w:hAnsi="Times New Roman" w:cs="Times New Roman"/>
            <w:sz w:val="28"/>
            <w:szCs w:val="28"/>
          </w:rPr>
          <w:t>разделе 3</w:t>
        </w:r>
      </w:hyperlink>
      <w:r w:rsidRPr="00345996">
        <w:rPr>
          <w:rFonts w:ascii="Times New Roman" w:hAnsi="Times New Roman" w:cs="Times New Roman"/>
          <w:sz w:val="28"/>
          <w:szCs w:val="28"/>
        </w:rPr>
        <w:t xml:space="preserve"> настоящего Порядка отчетов.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4.3. Департамент внутренней </w:t>
      </w:r>
      <w:proofErr w:type="gramStart"/>
      <w:r w:rsidRPr="00345996">
        <w:rPr>
          <w:rFonts w:ascii="Times New Roman" w:hAnsi="Times New Roman" w:cs="Times New Roman"/>
          <w:sz w:val="28"/>
          <w:szCs w:val="28"/>
        </w:rPr>
        <w:t>политики проводит мониторинг достижения результатов предоставления субсидии</w:t>
      </w:r>
      <w:proofErr w:type="gramEnd"/>
      <w:r w:rsidRPr="00345996">
        <w:rPr>
          <w:rFonts w:ascii="Times New Roman" w:hAnsi="Times New Roman" w:cs="Times New Roman"/>
          <w:sz w:val="28"/>
          <w:szCs w:val="28"/>
        </w:rPr>
        <w:t xml:space="preserve"> исходя из достижений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приказом Министерства финансов Российской Федерации.</w:t>
      </w:r>
    </w:p>
    <w:p w:rsidR="00345996" w:rsidRPr="00345996" w:rsidRDefault="00345996" w:rsidP="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(в ред. </w:t>
      </w:r>
      <w:hyperlink r:id="rId54">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w:t>
      </w:r>
      <w:r>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4.4. Департамент внутренней политики проводит оценку результатов реализации проектов (успешно, удовлетворительно или неудовлетворительно) в порядке, утвержденном приказом Департамента внутренней политики.</w:t>
      </w:r>
    </w:p>
    <w:p w:rsidR="00345996" w:rsidRPr="00345996" w:rsidRDefault="00345996">
      <w:pPr>
        <w:pStyle w:val="ConsPlusNormal"/>
        <w:ind w:firstLine="540"/>
        <w:jc w:val="both"/>
        <w:rPr>
          <w:rFonts w:ascii="Times New Roman" w:hAnsi="Times New Roman" w:cs="Times New Roman"/>
          <w:sz w:val="28"/>
          <w:szCs w:val="28"/>
        </w:rPr>
      </w:pPr>
    </w:p>
    <w:p w:rsidR="00345996" w:rsidRPr="00345996" w:rsidRDefault="00345996">
      <w:pPr>
        <w:pStyle w:val="ConsPlusTitle"/>
        <w:jc w:val="center"/>
        <w:outlineLvl w:val="1"/>
        <w:rPr>
          <w:rFonts w:ascii="Times New Roman" w:hAnsi="Times New Roman" w:cs="Times New Roman"/>
          <w:sz w:val="28"/>
          <w:szCs w:val="28"/>
        </w:rPr>
      </w:pPr>
      <w:r w:rsidRPr="00345996">
        <w:rPr>
          <w:rFonts w:ascii="Times New Roman" w:hAnsi="Times New Roman" w:cs="Times New Roman"/>
          <w:sz w:val="28"/>
          <w:szCs w:val="28"/>
        </w:rPr>
        <w:t>5. Меры ответственности за нарушение условий и порядка</w:t>
      </w:r>
    </w:p>
    <w:p w:rsidR="00345996" w:rsidRPr="00345996" w:rsidRDefault="00345996">
      <w:pPr>
        <w:pStyle w:val="ConsPlusTitle"/>
        <w:jc w:val="center"/>
        <w:rPr>
          <w:rFonts w:ascii="Times New Roman" w:hAnsi="Times New Roman" w:cs="Times New Roman"/>
          <w:sz w:val="28"/>
          <w:szCs w:val="28"/>
        </w:rPr>
      </w:pPr>
      <w:r w:rsidRPr="00345996">
        <w:rPr>
          <w:rFonts w:ascii="Times New Roman" w:hAnsi="Times New Roman" w:cs="Times New Roman"/>
          <w:sz w:val="28"/>
          <w:szCs w:val="28"/>
        </w:rPr>
        <w:t>предоставления субсидии</w:t>
      </w:r>
    </w:p>
    <w:p w:rsidR="00345996" w:rsidRPr="00345996" w:rsidRDefault="00345996">
      <w:pPr>
        <w:pStyle w:val="ConsPlusNormal"/>
        <w:jc w:val="center"/>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(введен </w:t>
      </w:r>
      <w:hyperlink r:id="rId55">
        <w:r w:rsidRPr="00345996">
          <w:rPr>
            <w:rFonts w:ascii="Times New Roman" w:hAnsi="Times New Roman" w:cs="Times New Roman"/>
            <w:sz w:val="28"/>
            <w:szCs w:val="28"/>
          </w:rPr>
          <w:t>Постановлением</w:t>
        </w:r>
      </w:hyperlink>
      <w:r w:rsidRPr="00345996">
        <w:rPr>
          <w:rFonts w:ascii="Times New Roman" w:hAnsi="Times New Roman" w:cs="Times New Roman"/>
          <w:sz w:val="28"/>
          <w:szCs w:val="28"/>
        </w:rPr>
        <w:t xml:space="preserve"> Правительства Ивановской области</w:t>
      </w:r>
      <w:proofErr w:type="gramEnd"/>
    </w:p>
    <w:p w:rsidR="00345996" w:rsidRPr="00345996" w:rsidRDefault="00345996">
      <w:pPr>
        <w:pStyle w:val="ConsPlusNormal"/>
        <w:jc w:val="center"/>
        <w:rPr>
          <w:rFonts w:ascii="Times New Roman" w:hAnsi="Times New Roman" w:cs="Times New Roman"/>
          <w:sz w:val="28"/>
          <w:szCs w:val="28"/>
        </w:rPr>
      </w:pPr>
      <w:r>
        <w:rPr>
          <w:rFonts w:ascii="Times New Roman" w:hAnsi="Times New Roman" w:cs="Times New Roman"/>
          <w:sz w:val="28"/>
          <w:szCs w:val="28"/>
        </w:rPr>
        <w:t>от 22.02.2024 №</w:t>
      </w:r>
      <w:r w:rsidRPr="00345996">
        <w:rPr>
          <w:rFonts w:ascii="Times New Roman" w:hAnsi="Times New Roman" w:cs="Times New Roman"/>
          <w:sz w:val="28"/>
          <w:szCs w:val="28"/>
        </w:rPr>
        <w:t xml:space="preserve"> 62-п)</w:t>
      </w:r>
    </w:p>
    <w:p w:rsidR="00345996" w:rsidRPr="00345996" w:rsidRDefault="00345996">
      <w:pPr>
        <w:pStyle w:val="ConsPlusNormal"/>
        <w:jc w:val="center"/>
        <w:rPr>
          <w:rFonts w:ascii="Times New Roman" w:hAnsi="Times New Roman" w:cs="Times New Roman"/>
          <w:sz w:val="28"/>
          <w:szCs w:val="28"/>
        </w:rPr>
      </w:pPr>
    </w:p>
    <w:p w:rsidR="00345996" w:rsidRPr="00345996" w:rsidRDefault="00345996">
      <w:pPr>
        <w:pStyle w:val="ConsPlusNormal"/>
        <w:ind w:firstLine="540"/>
        <w:jc w:val="both"/>
        <w:rPr>
          <w:rFonts w:ascii="Times New Roman" w:hAnsi="Times New Roman" w:cs="Times New Roman"/>
          <w:sz w:val="28"/>
          <w:szCs w:val="28"/>
        </w:rPr>
      </w:pPr>
      <w:bookmarkStart w:id="34" w:name="P327"/>
      <w:bookmarkEnd w:id="34"/>
      <w:r w:rsidRPr="00345996">
        <w:rPr>
          <w:rFonts w:ascii="Times New Roman" w:hAnsi="Times New Roman" w:cs="Times New Roman"/>
          <w:sz w:val="28"/>
          <w:szCs w:val="28"/>
        </w:rPr>
        <w:t xml:space="preserve">5.1. В случае нарушения получателем субсидии условий, установленных при предоставлении субсидии, </w:t>
      </w:r>
      <w:proofErr w:type="gramStart"/>
      <w:r w:rsidRPr="00345996">
        <w:rPr>
          <w:rFonts w:ascii="Times New Roman" w:hAnsi="Times New Roman" w:cs="Times New Roman"/>
          <w:sz w:val="28"/>
          <w:szCs w:val="28"/>
        </w:rPr>
        <w:t>выявленного</w:t>
      </w:r>
      <w:proofErr w:type="gramEnd"/>
      <w:r w:rsidRPr="00345996">
        <w:rPr>
          <w:rFonts w:ascii="Times New Roman" w:hAnsi="Times New Roman" w:cs="Times New Roman"/>
          <w:sz w:val="28"/>
          <w:szCs w:val="28"/>
        </w:rPr>
        <w:t xml:space="preserve"> в том числе по фактам проверок, проведенных главным распорядителем бюджетных средств и органами государственного финансового контроля, а также в случае </w:t>
      </w:r>
      <w:proofErr w:type="spellStart"/>
      <w:r w:rsidRPr="00345996">
        <w:rPr>
          <w:rFonts w:ascii="Times New Roman" w:hAnsi="Times New Roman" w:cs="Times New Roman"/>
          <w:sz w:val="28"/>
          <w:szCs w:val="28"/>
        </w:rPr>
        <w:t>недостижения</w:t>
      </w:r>
      <w:proofErr w:type="spellEnd"/>
      <w:r w:rsidRPr="00345996">
        <w:rPr>
          <w:rFonts w:ascii="Times New Roman" w:hAnsi="Times New Roman" w:cs="Times New Roman"/>
          <w:sz w:val="28"/>
          <w:szCs w:val="28"/>
        </w:rPr>
        <w:t xml:space="preserve"> значений результатов предоставления субсидий полученная субсидия подлежит возврату в областной бюджет в соответствии с требованиями, установленными бюджетным законодательством Российской Федерации, в следующих случаях:</w:t>
      </w:r>
    </w:p>
    <w:p w:rsidR="00345996" w:rsidRPr="00345996" w:rsidRDefault="00345996">
      <w:pPr>
        <w:pStyle w:val="ConsPlusNormal"/>
        <w:spacing w:before="220"/>
        <w:ind w:firstLine="540"/>
        <w:jc w:val="both"/>
        <w:rPr>
          <w:rFonts w:ascii="Times New Roman" w:hAnsi="Times New Roman" w:cs="Times New Roman"/>
          <w:sz w:val="28"/>
          <w:szCs w:val="28"/>
        </w:rPr>
      </w:pPr>
      <w:bookmarkStart w:id="35" w:name="P328"/>
      <w:bookmarkEnd w:id="35"/>
      <w:r w:rsidRPr="00345996">
        <w:rPr>
          <w:rFonts w:ascii="Times New Roman" w:hAnsi="Times New Roman" w:cs="Times New Roman"/>
          <w:sz w:val="28"/>
          <w:szCs w:val="28"/>
        </w:rPr>
        <w:t xml:space="preserve">5.1.1. Нарушение ННО условий предоставления субсидии, предусмотренных настоящим Порядком и соглашением, </w:t>
      </w:r>
      <w:proofErr w:type="gramStart"/>
      <w:r w:rsidRPr="00345996">
        <w:rPr>
          <w:rFonts w:ascii="Times New Roman" w:hAnsi="Times New Roman" w:cs="Times New Roman"/>
          <w:sz w:val="28"/>
          <w:szCs w:val="28"/>
        </w:rPr>
        <w:t>выявленное</w:t>
      </w:r>
      <w:proofErr w:type="gramEnd"/>
      <w:r w:rsidRPr="00345996">
        <w:rPr>
          <w:rFonts w:ascii="Times New Roman" w:hAnsi="Times New Roman" w:cs="Times New Roman"/>
          <w:sz w:val="28"/>
          <w:szCs w:val="28"/>
        </w:rPr>
        <w:t xml:space="preserve"> в том числе по фактам проверок, проведенных Департаментом внутренней политики и органами государственного финансового контроля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Департамент внутренней политики в течение 10 календарных дней со дня установления фактов, указанных в </w:t>
      </w:r>
      <w:hyperlink w:anchor="P328">
        <w:r w:rsidRPr="00345996">
          <w:rPr>
            <w:rFonts w:ascii="Times New Roman" w:hAnsi="Times New Roman" w:cs="Times New Roman"/>
            <w:sz w:val="28"/>
            <w:szCs w:val="28"/>
          </w:rPr>
          <w:t>абзаце первом</w:t>
        </w:r>
      </w:hyperlink>
      <w:r w:rsidRPr="00345996">
        <w:rPr>
          <w:rFonts w:ascii="Times New Roman" w:hAnsi="Times New Roman" w:cs="Times New Roman"/>
          <w:sz w:val="28"/>
          <w:szCs w:val="28"/>
        </w:rPr>
        <w:t xml:space="preserve"> настоящего пункта, </w:t>
      </w:r>
      <w:r w:rsidRPr="00345996">
        <w:rPr>
          <w:rFonts w:ascii="Times New Roman" w:hAnsi="Times New Roman" w:cs="Times New Roman"/>
          <w:sz w:val="28"/>
          <w:szCs w:val="28"/>
        </w:rPr>
        <w:lastRenderedPageBreak/>
        <w:t xml:space="preserve">направляет ННО требование об обеспечении возврата субсидии в бюджет Ивановской области в размере и в сроки, определенные в указанном требовании, с указанием платежных реквизитов для перечисления субсидии. ННО возвращает в бюджет Ивановской области субсидию в размере 100% в сроки, определенные в требовании, которые не могут превышать 30 календарных дней </w:t>
      </w:r>
      <w:proofErr w:type="gramStart"/>
      <w:r w:rsidRPr="00345996">
        <w:rPr>
          <w:rFonts w:ascii="Times New Roman" w:hAnsi="Times New Roman" w:cs="Times New Roman"/>
          <w:sz w:val="28"/>
          <w:szCs w:val="28"/>
        </w:rPr>
        <w:t>с даты получения</w:t>
      </w:r>
      <w:proofErr w:type="gramEnd"/>
      <w:r w:rsidRPr="00345996">
        <w:rPr>
          <w:rFonts w:ascii="Times New Roman" w:hAnsi="Times New Roman" w:cs="Times New Roman"/>
          <w:sz w:val="28"/>
          <w:szCs w:val="28"/>
        </w:rPr>
        <w:t xml:space="preserve"> ННО требования об обеспечении возврата субсидии в бюджет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5.1.2. </w:t>
      </w:r>
      <w:proofErr w:type="gramStart"/>
      <w:r w:rsidRPr="00345996">
        <w:rPr>
          <w:rFonts w:ascii="Times New Roman" w:hAnsi="Times New Roman" w:cs="Times New Roman"/>
          <w:sz w:val="28"/>
          <w:szCs w:val="28"/>
        </w:rPr>
        <w:t xml:space="preserve">В случае если ННО не достигнуты значения результатов предоставления субсидии, установленные соглашением, Департамент внутренней политики по результатам проверки отчета (отчетов) о достижении значений результатов предоставления субсидии, установленных соглашением, в течение 10 календарных дней со дня установления факта, указанного в </w:t>
      </w:r>
      <w:hyperlink w:anchor="P298">
        <w:r w:rsidRPr="00345996">
          <w:rPr>
            <w:rFonts w:ascii="Times New Roman" w:hAnsi="Times New Roman" w:cs="Times New Roman"/>
            <w:sz w:val="28"/>
            <w:szCs w:val="28"/>
          </w:rPr>
          <w:t>абзаце первом подпункта 2.36.1 пункта 2.36</w:t>
        </w:r>
      </w:hyperlink>
      <w:r w:rsidRPr="00345996">
        <w:rPr>
          <w:rFonts w:ascii="Times New Roman" w:hAnsi="Times New Roman" w:cs="Times New Roman"/>
          <w:sz w:val="28"/>
          <w:szCs w:val="28"/>
        </w:rPr>
        <w:t>, направляет ННО требование об обеспечении возврата субсидии в бюджет Ивановской области в размере и в</w:t>
      </w:r>
      <w:proofErr w:type="gramEnd"/>
      <w:r w:rsidRPr="00345996">
        <w:rPr>
          <w:rFonts w:ascii="Times New Roman" w:hAnsi="Times New Roman" w:cs="Times New Roman"/>
          <w:sz w:val="28"/>
          <w:szCs w:val="28"/>
        </w:rPr>
        <w:t xml:space="preserve"> сроки, определенные в указанном требовании, с указанием платежных реквизитов для перечисления субсидии. ННО возвращает в бюджет Ивановской области субсидию в размере 100% в сроки, определенные в требовании, которые не могут превышать 30 календарных дней </w:t>
      </w:r>
      <w:proofErr w:type="gramStart"/>
      <w:r w:rsidRPr="00345996">
        <w:rPr>
          <w:rFonts w:ascii="Times New Roman" w:hAnsi="Times New Roman" w:cs="Times New Roman"/>
          <w:sz w:val="28"/>
          <w:szCs w:val="28"/>
        </w:rPr>
        <w:t>с даты получения</w:t>
      </w:r>
      <w:proofErr w:type="gramEnd"/>
      <w:r w:rsidRPr="00345996">
        <w:rPr>
          <w:rFonts w:ascii="Times New Roman" w:hAnsi="Times New Roman" w:cs="Times New Roman"/>
          <w:sz w:val="28"/>
          <w:szCs w:val="28"/>
        </w:rPr>
        <w:t xml:space="preserve"> ННО требования об обеспечении возврата субсидии в бюджет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bookmarkStart w:id="36" w:name="P331"/>
      <w:bookmarkEnd w:id="36"/>
      <w:r w:rsidRPr="00345996">
        <w:rPr>
          <w:rFonts w:ascii="Times New Roman" w:hAnsi="Times New Roman" w:cs="Times New Roman"/>
          <w:sz w:val="28"/>
          <w:szCs w:val="28"/>
        </w:rPr>
        <w:t>5.1.3. В случае непредставления отчетности в порядке и сроки, установленные настоящим Порядком и соглашением:</w:t>
      </w:r>
    </w:p>
    <w:p w:rsidR="00345996" w:rsidRPr="00345996" w:rsidRDefault="00345996">
      <w:pPr>
        <w:pStyle w:val="ConsPlusNormal"/>
        <w:spacing w:before="220"/>
        <w:ind w:firstLine="540"/>
        <w:jc w:val="both"/>
        <w:rPr>
          <w:rFonts w:ascii="Times New Roman" w:hAnsi="Times New Roman" w:cs="Times New Roman"/>
          <w:sz w:val="28"/>
          <w:szCs w:val="28"/>
        </w:rPr>
      </w:pPr>
      <w:bookmarkStart w:id="37" w:name="P332"/>
      <w:bookmarkEnd w:id="37"/>
      <w:r w:rsidRPr="00345996">
        <w:rPr>
          <w:rFonts w:ascii="Times New Roman" w:hAnsi="Times New Roman" w:cs="Times New Roman"/>
          <w:sz w:val="28"/>
          <w:szCs w:val="28"/>
        </w:rPr>
        <w:t xml:space="preserve">Департамент внутренней политики в течение 10 календарных дней со дня установления фактов, указанных в </w:t>
      </w:r>
      <w:hyperlink w:anchor="P331">
        <w:r w:rsidRPr="00345996">
          <w:rPr>
            <w:rFonts w:ascii="Times New Roman" w:hAnsi="Times New Roman" w:cs="Times New Roman"/>
            <w:sz w:val="28"/>
            <w:szCs w:val="28"/>
          </w:rPr>
          <w:t>абзаце первом</w:t>
        </w:r>
      </w:hyperlink>
      <w:r w:rsidRPr="00345996">
        <w:rPr>
          <w:rFonts w:ascii="Times New Roman" w:hAnsi="Times New Roman" w:cs="Times New Roman"/>
          <w:sz w:val="28"/>
          <w:szCs w:val="28"/>
        </w:rPr>
        <w:t xml:space="preserve"> настоящего пункта, направляет ННО требование об обеспечении возврата субсидии в бюджет Ивановской области в размере и в сроки, определенные в указанном требовании, с указанием платежных реквизитов для перечисления субсидии. ННО возвращает в бюджет Ивановской области субсидию в размере и в сроки, определенные в требовании. При этом размер субсидии, подлежащей возврату в бюджет Ивановской области, определяется как разница между субсидией, предоставленной по соглашению, и суммой расходов, источником финансового обеспечения которых является субсидия, подтвержденных в порядке и сроки, установленные </w:t>
      </w:r>
      <w:hyperlink w:anchor="P303">
        <w:r w:rsidRPr="00345996">
          <w:rPr>
            <w:rFonts w:ascii="Times New Roman" w:hAnsi="Times New Roman" w:cs="Times New Roman"/>
            <w:sz w:val="28"/>
            <w:szCs w:val="28"/>
          </w:rPr>
          <w:t>пунктами 3.1</w:t>
        </w:r>
      </w:hyperlink>
      <w:r w:rsidRPr="00345996">
        <w:rPr>
          <w:rFonts w:ascii="Times New Roman" w:hAnsi="Times New Roman" w:cs="Times New Roman"/>
          <w:sz w:val="28"/>
          <w:szCs w:val="28"/>
        </w:rPr>
        <w:t xml:space="preserve"> и </w:t>
      </w:r>
      <w:hyperlink w:anchor="P304">
        <w:r w:rsidRPr="00345996">
          <w:rPr>
            <w:rFonts w:ascii="Times New Roman" w:hAnsi="Times New Roman" w:cs="Times New Roman"/>
            <w:sz w:val="28"/>
            <w:szCs w:val="28"/>
          </w:rPr>
          <w:t>3.2</w:t>
        </w:r>
      </w:hyperlink>
      <w:r w:rsidRPr="00345996">
        <w:rPr>
          <w:rFonts w:ascii="Times New Roman" w:hAnsi="Times New Roman" w:cs="Times New Roman"/>
          <w:sz w:val="28"/>
          <w:szCs w:val="28"/>
        </w:rPr>
        <w:t xml:space="preserve"> настоящего Порядка, по состоянию на последнюю отчетную дату. Срок возврата субсидии не может превышать 30 календарных дней </w:t>
      </w:r>
      <w:proofErr w:type="gramStart"/>
      <w:r w:rsidRPr="00345996">
        <w:rPr>
          <w:rFonts w:ascii="Times New Roman" w:hAnsi="Times New Roman" w:cs="Times New Roman"/>
          <w:sz w:val="28"/>
          <w:szCs w:val="28"/>
        </w:rPr>
        <w:t>с даты получения</w:t>
      </w:r>
      <w:proofErr w:type="gramEnd"/>
      <w:r w:rsidRPr="00345996">
        <w:rPr>
          <w:rFonts w:ascii="Times New Roman" w:hAnsi="Times New Roman" w:cs="Times New Roman"/>
          <w:sz w:val="28"/>
          <w:szCs w:val="28"/>
        </w:rPr>
        <w:t xml:space="preserve"> ННО требования об обеспечении возврата субсидии в бюджет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Департамент внутренней политики в случае непредставления отчетности в порядке и сроки, установленные настоящим Порядком и соглашением, принимает решение о расторжении соглашения.</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В случае предоставления в ННО в Департамент внутренней политики </w:t>
      </w:r>
      <w:r w:rsidRPr="00345996">
        <w:rPr>
          <w:rFonts w:ascii="Times New Roman" w:hAnsi="Times New Roman" w:cs="Times New Roman"/>
          <w:sz w:val="28"/>
          <w:szCs w:val="28"/>
        </w:rPr>
        <w:lastRenderedPageBreak/>
        <w:t>отчетности, не соответствующей настоящему Порядку и соглашению, в том числе неполной, имеющей неточности, содержащей технические ошибки, Департамент внутренней политики в течение 10 календарных дней со дня установления указанных фактов направляет ННО требование о доработке отчетных форм на адрес электронной почты ННО, указанный в заявке (далее - требование о доработке).</w:t>
      </w:r>
      <w:proofErr w:type="gramEnd"/>
    </w:p>
    <w:p w:rsidR="00345996" w:rsidRPr="00345996" w:rsidRDefault="00345996">
      <w:pPr>
        <w:pStyle w:val="ConsPlusNormal"/>
        <w:spacing w:before="220"/>
        <w:ind w:firstLine="540"/>
        <w:jc w:val="both"/>
        <w:rPr>
          <w:rFonts w:ascii="Times New Roman" w:hAnsi="Times New Roman" w:cs="Times New Roman"/>
          <w:sz w:val="28"/>
          <w:szCs w:val="28"/>
        </w:rPr>
      </w:pPr>
      <w:bookmarkStart w:id="38" w:name="P335"/>
      <w:bookmarkEnd w:id="38"/>
      <w:r w:rsidRPr="00345996">
        <w:rPr>
          <w:rFonts w:ascii="Times New Roman" w:hAnsi="Times New Roman" w:cs="Times New Roman"/>
          <w:sz w:val="28"/>
          <w:szCs w:val="28"/>
        </w:rPr>
        <w:t xml:space="preserve">ННО в течение 5 календарных дней </w:t>
      </w:r>
      <w:proofErr w:type="gramStart"/>
      <w:r w:rsidRPr="00345996">
        <w:rPr>
          <w:rFonts w:ascii="Times New Roman" w:hAnsi="Times New Roman" w:cs="Times New Roman"/>
          <w:sz w:val="28"/>
          <w:szCs w:val="28"/>
        </w:rPr>
        <w:t>с даты получения</w:t>
      </w:r>
      <w:proofErr w:type="gramEnd"/>
      <w:r w:rsidRPr="00345996">
        <w:rPr>
          <w:rFonts w:ascii="Times New Roman" w:hAnsi="Times New Roman" w:cs="Times New Roman"/>
          <w:sz w:val="28"/>
          <w:szCs w:val="28"/>
        </w:rPr>
        <w:t xml:space="preserve"> требования о доработке обеспечивает представление в Департамент внутренней политики отчета в соответствии с требованием о доработке отчетности.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В случае неисполнения требований </w:t>
      </w:r>
      <w:hyperlink w:anchor="P335">
        <w:r w:rsidRPr="00345996">
          <w:rPr>
            <w:rFonts w:ascii="Times New Roman" w:hAnsi="Times New Roman" w:cs="Times New Roman"/>
            <w:sz w:val="28"/>
            <w:szCs w:val="28"/>
          </w:rPr>
          <w:t>абзаца пятого</w:t>
        </w:r>
      </w:hyperlink>
      <w:r w:rsidRPr="00345996">
        <w:rPr>
          <w:rFonts w:ascii="Times New Roman" w:hAnsi="Times New Roman" w:cs="Times New Roman"/>
          <w:sz w:val="28"/>
          <w:szCs w:val="28"/>
        </w:rPr>
        <w:t xml:space="preserve"> настоящего пункта Департамент внутренней политики направляет ННО требование об обеспечении возврата субсидии в бюджет Ивановской области в порядке, указанном в </w:t>
      </w:r>
      <w:hyperlink w:anchor="P332">
        <w:r w:rsidRPr="00345996">
          <w:rPr>
            <w:rFonts w:ascii="Times New Roman" w:hAnsi="Times New Roman" w:cs="Times New Roman"/>
            <w:sz w:val="28"/>
            <w:szCs w:val="28"/>
          </w:rPr>
          <w:t>абзаце втором</w:t>
        </w:r>
      </w:hyperlink>
      <w:r w:rsidRPr="00345996">
        <w:rPr>
          <w:rFonts w:ascii="Times New Roman" w:hAnsi="Times New Roman" w:cs="Times New Roman"/>
          <w:sz w:val="28"/>
          <w:szCs w:val="28"/>
        </w:rPr>
        <w:t xml:space="preserve"> настоящего пункта.</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5.2. При отказе ННО произвести возврат субсидии в добровольном порядке в случаях, установленных в </w:t>
      </w:r>
      <w:hyperlink w:anchor="P327">
        <w:r w:rsidRPr="00345996">
          <w:rPr>
            <w:rFonts w:ascii="Times New Roman" w:hAnsi="Times New Roman" w:cs="Times New Roman"/>
            <w:sz w:val="28"/>
            <w:szCs w:val="28"/>
          </w:rPr>
          <w:t>пункте 5.1</w:t>
        </w:r>
      </w:hyperlink>
      <w:r w:rsidRPr="00345996">
        <w:rPr>
          <w:rFonts w:ascii="Times New Roman" w:hAnsi="Times New Roman" w:cs="Times New Roman"/>
          <w:sz w:val="28"/>
          <w:szCs w:val="28"/>
        </w:rPr>
        <w:t xml:space="preserve"> настоящего Порядка, субсидия взыскивается в судебном порядке в соответствии с законодательством Российской Федерации.</w:t>
      </w:r>
    </w:p>
    <w:p w:rsidR="00345996" w:rsidRPr="00345996" w:rsidRDefault="00345996">
      <w:pPr>
        <w:pStyle w:val="ConsPlusNormal"/>
        <w:jc w:val="right"/>
        <w:rPr>
          <w:rFonts w:ascii="Times New Roman" w:hAnsi="Times New Roman" w:cs="Times New Roman"/>
          <w:sz w:val="28"/>
          <w:szCs w:val="28"/>
        </w:rPr>
      </w:pPr>
    </w:p>
    <w:p w:rsidR="00345996" w:rsidRPr="00345996" w:rsidRDefault="00345996">
      <w:pPr>
        <w:pStyle w:val="ConsPlusNormal"/>
        <w:jc w:val="right"/>
        <w:rPr>
          <w:rFonts w:ascii="Times New Roman" w:hAnsi="Times New Roman" w:cs="Times New Roman"/>
          <w:sz w:val="28"/>
          <w:szCs w:val="28"/>
        </w:rPr>
      </w:pPr>
    </w:p>
    <w:p w:rsidR="00345996" w:rsidRDefault="00345996">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Default="008D4DCB">
      <w:pPr>
        <w:pStyle w:val="ConsPlusNormal"/>
        <w:jc w:val="right"/>
        <w:rPr>
          <w:rFonts w:ascii="Times New Roman" w:hAnsi="Times New Roman" w:cs="Times New Roman"/>
          <w:sz w:val="28"/>
          <w:szCs w:val="28"/>
        </w:rPr>
      </w:pPr>
    </w:p>
    <w:p w:rsidR="008D4DCB" w:rsidRPr="00345996" w:rsidRDefault="008D4DCB">
      <w:pPr>
        <w:pStyle w:val="ConsPlusNormal"/>
        <w:jc w:val="right"/>
        <w:rPr>
          <w:rFonts w:ascii="Times New Roman" w:hAnsi="Times New Roman" w:cs="Times New Roman"/>
          <w:sz w:val="28"/>
          <w:szCs w:val="28"/>
        </w:rPr>
      </w:pPr>
    </w:p>
    <w:p w:rsidR="00345996" w:rsidRPr="00345996" w:rsidRDefault="00345996">
      <w:pPr>
        <w:pStyle w:val="ConsPlusNormal"/>
        <w:jc w:val="right"/>
        <w:rPr>
          <w:rFonts w:ascii="Times New Roman" w:hAnsi="Times New Roman" w:cs="Times New Roman"/>
          <w:sz w:val="28"/>
          <w:szCs w:val="28"/>
        </w:rPr>
      </w:pPr>
    </w:p>
    <w:p w:rsidR="00345996" w:rsidRPr="00345996" w:rsidRDefault="00345996">
      <w:pPr>
        <w:pStyle w:val="ConsPlusNormal"/>
        <w:jc w:val="right"/>
        <w:rPr>
          <w:rFonts w:ascii="Times New Roman" w:hAnsi="Times New Roman" w:cs="Times New Roman"/>
          <w:sz w:val="28"/>
          <w:szCs w:val="28"/>
        </w:rPr>
      </w:pPr>
    </w:p>
    <w:p w:rsidR="00345996" w:rsidRPr="00345996" w:rsidRDefault="00345996">
      <w:pPr>
        <w:pStyle w:val="ConsPlusNormal"/>
        <w:jc w:val="right"/>
        <w:outlineLvl w:val="1"/>
        <w:rPr>
          <w:rFonts w:ascii="Times New Roman" w:hAnsi="Times New Roman" w:cs="Times New Roman"/>
          <w:sz w:val="28"/>
          <w:szCs w:val="28"/>
        </w:rPr>
      </w:pPr>
      <w:r w:rsidRPr="00345996">
        <w:rPr>
          <w:rFonts w:ascii="Times New Roman" w:hAnsi="Times New Roman" w:cs="Times New Roman"/>
          <w:sz w:val="28"/>
          <w:szCs w:val="28"/>
        </w:rPr>
        <w:lastRenderedPageBreak/>
        <w:t>Приложение</w:t>
      </w:r>
    </w:p>
    <w:p w:rsidR="00345996" w:rsidRPr="00345996" w:rsidRDefault="00345996">
      <w:pPr>
        <w:pStyle w:val="ConsPlusNormal"/>
        <w:jc w:val="right"/>
        <w:rPr>
          <w:rFonts w:ascii="Times New Roman" w:hAnsi="Times New Roman" w:cs="Times New Roman"/>
          <w:sz w:val="28"/>
          <w:szCs w:val="28"/>
        </w:rPr>
      </w:pPr>
      <w:r w:rsidRPr="00345996">
        <w:rPr>
          <w:rFonts w:ascii="Times New Roman" w:hAnsi="Times New Roman" w:cs="Times New Roman"/>
          <w:sz w:val="28"/>
          <w:szCs w:val="28"/>
        </w:rPr>
        <w:t>к Порядку</w:t>
      </w:r>
    </w:p>
    <w:p w:rsidR="00345996" w:rsidRPr="00345996" w:rsidRDefault="00345996">
      <w:pPr>
        <w:pStyle w:val="ConsPlusNormal"/>
        <w:jc w:val="right"/>
        <w:rPr>
          <w:rFonts w:ascii="Times New Roman" w:hAnsi="Times New Roman" w:cs="Times New Roman"/>
          <w:sz w:val="28"/>
          <w:szCs w:val="28"/>
        </w:rPr>
      </w:pPr>
      <w:r w:rsidRPr="00345996">
        <w:rPr>
          <w:rFonts w:ascii="Times New Roman" w:hAnsi="Times New Roman" w:cs="Times New Roman"/>
          <w:sz w:val="28"/>
          <w:szCs w:val="28"/>
        </w:rPr>
        <w:t xml:space="preserve">предоставления социально </w:t>
      </w:r>
      <w:proofErr w:type="gramStart"/>
      <w:r w:rsidRPr="00345996">
        <w:rPr>
          <w:rFonts w:ascii="Times New Roman" w:hAnsi="Times New Roman" w:cs="Times New Roman"/>
          <w:sz w:val="28"/>
          <w:szCs w:val="28"/>
        </w:rPr>
        <w:t>ориентированным</w:t>
      </w:r>
      <w:proofErr w:type="gramEnd"/>
    </w:p>
    <w:p w:rsidR="00345996" w:rsidRPr="00345996" w:rsidRDefault="00345996">
      <w:pPr>
        <w:pStyle w:val="ConsPlusNormal"/>
        <w:jc w:val="right"/>
        <w:rPr>
          <w:rFonts w:ascii="Times New Roman" w:hAnsi="Times New Roman" w:cs="Times New Roman"/>
          <w:sz w:val="28"/>
          <w:szCs w:val="28"/>
        </w:rPr>
      </w:pPr>
      <w:r w:rsidRPr="00345996">
        <w:rPr>
          <w:rFonts w:ascii="Times New Roman" w:hAnsi="Times New Roman" w:cs="Times New Roman"/>
          <w:sz w:val="28"/>
          <w:szCs w:val="28"/>
        </w:rPr>
        <w:t>некоммерческим организациям, зарегистрированным</w:t>
      </w:r>
    </w:p>
    <w:p w:rsidR="00345996" w:rsidRPr="00345996" w:rsidRDefault="00345996">
      <w:pPr>
        <w:pStyle w:val="ConsPlusNormal"/>
        <w:jc w:val="right"/>
        <w:rPr>
          <w:rFonts w:ascii="Times New Roman" w:hAnsi="Times New Roman" w:cs="Times New Roman"/>
          <w:sz w:val="28"/>
          <w:szCs w:val="28"/>
        </w:rPr>
      </w:pPr>
      <w:r w:rsidRPr="00345996">
        <w:rPr>
          <w:rFonts w:ascii="Times New Roman" w:hAnsi="Times New Roman" w:cs="Times New Roman"/>
          <w:sz w:val="28"/>
          <w:szCs w:val="28"/>
        </w:rPr>
        <w:t xml:space="preserve">и </w:t>
      </w:r>
      <w:proofErr w:type="gramStart"/>
      <w:r w:rsidRPr="00345996">
        <w:rPr>
          <w:rFonts w:ascii="Times New Roman" w:hAnsi="Times New Roman" w:cs="Times New Roman"/>
          <w:sz w:val="28"/>
          <w:szCs w:val="28"/>
        </w:rPr>
        <w:t>действующим</w:t>
      </w:r>
      <w:proofErr w:type="gramEnd"/>
      <w:r w:rsidRPr="00345996">
        <w:rPr>
          <w:rFonts w:ascii="Times New Roman" w:hAnsi="Times New Roman" w:cs="Times New Roman"/>
          <w:sz w:val="28"/>
          <w:szCs w:val="28"/>
        </w:rPr>
        <w:t xml:space="preserve"> на территории Ивановской области,</w:t>
      </w:r>
    </w:p>
    <w:p w:rsidR="00345996" w:rsidRPr="00345996" w:rsidRDefault="00345996">
      <w:pPr>
        <w:pStyle w:val="ConsPlusNormal"/>
        <w:jc w:val="right"/>
        <w:rPr>
          <w:rFonts w:ascii="Times New Roman" w:hAnsi="Times New Roman" w:cs="Times New Roman"/>
          <w:sz w:val="28"/>
          <w:szCs w:val="28"/>
        </w:rPr>
      </w:pPr>
      <w:r w:rsidRPr="00345996">
        <w:rPr>
          <w:rFonts w:ascii="Times New Roman" w:hAnsi="Times New Roman" w:cs="Times New Roman"/>
          <w:sz w:val="28"/>
          <w:szCs w:val="28"/>
        </w:rPr>
        <w:t>грантов в форме субсидий (гранты Ивановской области)</w:t>
      </w:r>
    </w:p>
    <w:p w:rsidR="00345996" w:rsidRPr="00345996" w:rsidRDefault="0034599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5"/>
        <w:gridCol w:w="113"/>
      </w:tblGrid>
      <w:tr w:rsidR="00345996" w:rsidRPr="00345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5996" w:rsidRPr="00345996" w:rsidRDefault="0034599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45996" w:rsidRPr="00345996" w:rsidRDefault="0034599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45996" w:rsidRPr="00345996" w:rsidRDefault="00345996">
            <w:pPr>
              <w:pStyle w:val="ConsPlusNormal"/>
              <w:jc w:val="center"/>
              <w:rPr>
                <w:rFonts w:ascii="Times New Roman" w:hAnsi="Times New Roman" w:cs="Times New Roman"/>
                <w:sz w:val="28"/>
                <w:szCs w:val="28"/>
              </w:rPr>
            </w:pPr>
            <w:r w:rsidRPr="00345996">
              <w:rPr>
                <w:rFonts w:ascii="Times New Roman" w:hAnsi="Times New Roman" w:cs="Times New Roman"/>
                <w:sz w:val="28"/>
                <w:szCs w:val="28"/>
              </w:rPr>
              <w:t>Список изменяющих документов</w:t>
            </w:r>
          </w:p>
          <w:p w:rsidR="00345996" w:rsidRPr="00345996" w:rsidRDefault="00345996">
            <w:pPr>
              <w:pStyle w:val="ConsPlusNormal"/>
              <w:jc w:val="center"/>
              <w:rPr>
                <w:rFonts w:ascii="Times New Roman" w:hAnsi="Times New Roman" w:cs="Times New Roman"/>
                <w:sz w:val="28"/>
                <w:szCs w:val="28"/>
              </w:rPr>
            </w:pPr>
            <w:r w:rsidRPr="00345996">
              <w:rPr>
                <w:rFonts w:ascii="Times New Roman" w:hAnsi="Times New Roman" w:cs="Times New Roman"/>
                <w:sz w:val="28"/>
                <w:szCs w:val="28"/>
              </w:rPr>
              <w:t xml:space="preserve">(в ред. </w:t>
            </w:r>
            <w:hyperlink r:id="rId56">
              <w:r w:rsidRPr="00345996">
                <w:rPr>
                  <w:rFonts w:ascii="Times New Roman" w:hAnsi="Times New Roman" w:cs="Times New Roman"/>
                  <w:sz w:val="28"/>
                  <w:szCs w:val="28"/>
                </w:rPr>
                <w:t>Постановления</w:t>
              </w:r>
            </w:hyperlink>
            <w:r w:rsidRPr="00345996">
              <w:rPr>
                <w:rFonts w:ascii="Times New Roman" w:hAnsi="Times New Roman" w:cs="Times New Roman"/>
                <w:sz w:val="28"/>
                <w:szCs w:val="28"/>
              </w:rPr>
              <w:t xml:space="preserve"> Правительства Ив</w:t>
            </w:r>
            <w:r w:rsidR="008D4DCB">
              <w:rPr>
                <w:rFonts w:ascii="Times New Roman" w:hAnsi="Times New Roman" w:cs="Times New Roman"/>
                <w:sz w:val="28"/>
                <w:szCs w:val="28"/>
              </w:rPr>
              <w:t>ановской области от 22.02.2024 №</w:t>
            </w:r>
            <w:r w:rsidRPr="00345996">
              <w:rPr>
                <w:rFonts w:ascii="Times New Roman" w:hAnsi="Times New Roman" w:cs="Times New Roman"/>
                <w:sz w:val="28"/>
                <w:szCs w:val="28"/>
              </w:rPr>
              <w:t xml:space="preserve"> 62-п)</w:t>
            </w:r>
          </w:p>
        </w:tc>
        <w:tc>
          <w:tcPr>
            <w:tcW w:w="113" w:type="dxa"/>
            <w:tcBorders>
              <w:top w:val="nil"/>
              <w:left w:val="nil"/>
              <w:bottom w:val="nil"/>
              <w:right w:val="nil"/>
            </w:tcBorders>
            <w:shd w:val="clear" w:color="auto" w:fill="F4F3F8"/>
            <w:tcMar>
              <w:top w:w="0" w:type="dxa"/>
              <w:left w:w="0" w:type="dxa"/>
              <w:bottom w:w="0" w:type="dxa"/>
              <w:right w:w="0" w:type="dxa"/>
            </w:tcMar>
          </w:tcPr>
          <w:p w:rsidR="00345996" w:rsidRPr="00345996" w:rsidRDefault="00345996">
            <w:pPr>
              <w:pStyle w:val="ConsPlusNormal"/>
              <w:rPr>
                <w:rFonts w:ascii="Times New Roman" w:hAnsi="Times New Roman" w:cs="Times New Roman"/>
                <w:sz w:val="28"/>
                <w:szCs w:val="28"/>
              </w:rPr>
            </w:pPr>
          </w:p>
        </w:tc>
      </w:tr>
    </w:tbl>
    <w:p w:rsidR="00345996" w:rsidRPr="00345996" w:rsidRDefault="00345996">
      <w:pPr>
        <w:pStyle w:val="ConsPlusNormal"/>
        <w:jc w:val="right"/>
        <w:rPr>
          <w:rFonts w:ascii="Times New Roman" w:hAnsi="Times New Roman" w:cs="Times New Roman"/>
          <w:sz w:val="28"/>
          <w:szCs w:val="28"/>
        </w:rPr>
      </w:pPr>
    </w:p>
    <w:p w:rsidR="00345996" w:rsidRPr="00345996" w:rsidRDefault="00345996">
      <w:pPr>
        <w:pStyle w:val="ConsPlusNormal"/>
        <w:jc w:val="center"/>
        <w:rPr>
          <w:rFonts w:ascii="Times New Roman" w:hAnsi="Times New Roman" w:cs="Times New Roman"/>
          <w:sz w:val="28"/>
          <w:szCs w:val="28"/>
        </w:rPr>
      </w:pPr>
      <w:bookmarkStart w:id="39" w:name="P352"/>
      <w:bookmarkEnd w:id="39"/>
      <w:r w:rsidRPr="00345996">
        <w:rPr>
          <w:rFonts w:ascii="Times New Roman" w:hAnsi="Times New Roman" w:cs="Times New Roman"/>
          <w:sz w:val="28"/>
          <w:szCs w:val="28"/>
        </w:rPr>
        <w:t>Заявление на предоставление поддержки</w:t>
      </w:r>
    </w:p>
    <w:p w:rsidR="00345996" w:rsidRPr="00345996" w:rsidRDefault="00345996">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5"/>
        <w:gridCol w:w="3855"/>
      </w:tblGrid>
      <w:tr w:rsidR="00345996" w:rsidRPr="00345996">
        <w:tc>
          <w:tcPr>
            <w:tcW w:w="5215" w:type="dxa"/>
          </w:tcPr>
          <w:p w:rsidR="00345996" w:rsidRPr="00345996" w:rsidRDefault="00345996">
            <w:pPr>
              <w:pStyle w:val="ConsPlusNormal"/>
              <w:jc w:val="both"/>
              <w:rPr>
                <w:rFonts w:ascii="Times New Roman" w:hAnsi="Times New Roman" w:cs="Times New Roman"/>
                <w:sz w:val="28"/>
                <w:szCs w:val="28"/>
              </w:rPr>
            </w:pPr>
            <w:r w:rsidRPr="00345996">
              <w:rPr>
                <w:rFonts w:ascii="Times New Roman" w:hAnsi="Times New Roman" w:cs="Times New Roman"/>
                <w:sz w:val="28"/>
                <w:szCs w:val="28"/>
              </w:rPr>
              <w:t>Название организации-заявителя</w:t>
            </w:r>
          </w:p>
        </w:tc>
        <w:tc>
          <w:tcPr>
            <w:tcW w:w="3855" w:type="dxa"/>
          </w:tcPr>
          <w:p w:rsidR="00345996" w:rsidRPr="00345996" w:rsidRDefault="00345996">
            <w:pPr>
              <w:pStyle w:val="ConsPlusNormal"/>
              <w:jc w:val="both"/>
              <w:rPr>
                <w:rFonts w:ascii="Times New Roman" w:hAnsi="Times New Roman" w:cs="Times New Roman"/>
                <w:sz w:val="28"/>
                <w:szCs w:val="28"/>
              </w:rPr>
            </w:pPr>
          </w:p>
        </w:tc>
      </w:tr>
      <w:tr w:rsidR="00345996" w:rsidRPr="00345996">
        <w:tc>
          <w:tcPr>
            <w:tcW w:w="5215" w:type="dxa"/>
          </w:tcPr>
          <w:p w:rsidR="00345996" w:rsidRPr="00345996" w:rsidRDefault="00345996">
            <w:pPr>
              <w:pStyle w:val="ConsPlusNormal"/>
              <w:jc w:val="both"/>
              <w:rPr>
                <w:rFonts w:ascii="Times New Roman" w:hAnsi="Times New Roman" w:cs="Times New Roman"/>
                <w:sz w:val="28"/>
                <w:szCs w:val="28"/>
              </w:rPr>
            </w:pPr>
            <w:r w:rsidRPr="00345996">
              <w:rPr>
                <w:rFonts w:ascii="Times New Roman" w:hAnsi="Times New Roman" w:cs="Times New Roman"/>
                <w:sz w:val="28"/>
                <w:szCs w:val="28"/>
              </w:rPr>
              <w:t>Цели, задачи социально ориентированной некоммерческой организации (далее - ННО)</w:t>
            </w:r>
          </w:p>
        </w:tc>
        <w:tc>
          <w:tcPr>
            <w:tcW w:w="3855" w:type="dxa"/>
          </w:tcPr>
          <w:p w:rsidR="00345996" w:rsidRPr="00345996" w:rsidRDefault="00345996">
            <w:pPr>
              <w:pStyle w:val="ConsPlusNormal"/>
              <w:jc w:val="both"/>
              <w:rPr>
                <w:rFonts w:ascii="Times New Roman" w:hAnsi="Times New Roman" w:cs="Times New Roman"/>
                <w:sz w:val="28"/>
                <w:szCs w:val="28"/>
              </w:rPr>
            </w:pPr>
          </w:p>
        </w:tc>
      </w:tr>
      <w:tr w:rsidR="00345996" w:rsidRPr="00345996">
        <w:tc>
          <w:tcPr>
            <w:tcW w:w="5215" w:type="dxa"/>
          </w:tcPr>
          <w:p w:rsidR="00345996" w:rsidRPr="00345996" w:rsidRDefault="00345996">
            <w:pPr>
              <w:pStyle w:val="ConsPlusNormal"/>
              <w:jc w:val="both"/>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Виды деятельности ННО (согласно </w:t>
            </w:r>
            <w:hyperlink r:id="rId57">
              <w:r w:rsidRPr="00345996">
                <w:rPr>
                  <w:rFonts w:ascii="Times New Roman" w:hAnsi="Times New Roman" w:cs="Times New Roman"/>
                  <w:sz w:val="28"/>
                  <w:szCs w:val="28"/>
                </w:rPr>
                <w:t>статье 31.1</w:t>
              </w:r>
            </w:hyperlink>
            <w:r w:rsidRPr="00345996">
              <w:rPr>
                <w:rFonts w:ascii="Times New Roman" w:hAnsi="Times New Roman" w:cs="Times New Roman"/>
                <w:sz w:val="28"/>
                <w:szCs w:val="28"/>
              </w:rPr>
              <w:t xml:space="preserve"> Федерального закона от 1</w:t>
            </w:r>
            <w:r w:rsidR="008D4DCB">
              <w:rPr>
                <w:rFonts w:ascii="Times New Roman" w:hAnsi="Times New Roman" w:cs="Times New Roman"/>
                <w:sz w:val="28"/>
                <w:szCs w:val="28"/>
              </w:rPr>
              <w:t>2.01.1996 № 7-ФЗ «О некоммерческих организациях»</w:t>
            </w:r>
            <w:r w:rsidRPr="00345996">
              <w:rPr>
                <w:rFonts w:ascii="Times New Roman" w:hAnsi="Times New Roman" w:cs="Times New Roman"/>
                <w:sz w:val="28"/>
                <w:szCs w:val="28"/>
              </w:rPr>
              <w:t xml:space="preserve"> и </w:t>
            </w:r>
            <w:hyperlink r:id="rId58">
              <w:r w:rsidRPr="00345996">
                <w:rPr>
                  <w:rFonts w:ascii="Times New Roman" w:hAnsi="Times New Roman" w:cs="Times New Roman"/>
                  <w:sz w:val="28"/>
                  <w:szCs w:val="28"/>
                </w:rPr>
                <w:t>статье 3</w:t>
              </w:r>
            </w:hyperlink>
            <w:r w:rsidRPr="00345996">
              <w:rPr>
                <w:rFonts w:ascii="Times New Roman" w:hAnsi="Times New Roman" w:cs="Times New Roman"/>
                <w:sz w:val="28"/>
                <w:szCs w:val="28"/>
              </w:rPr>
              <w:t xml:space="preserve"> Закона Ив</w:t>
            </w:r>
            <w:r w:rsidR="008D4DCB">
              <w:rPr>
                <w:rFonts w:ascii="Times New Roman" w:hAnsi="Times New Roman" w:cs="Times New Roman"/>
                <w:sz w:val="28"/>
                <w:szCs w:val="28"/>
              </w:rPr>
              <w:t>ановской области от 06.05.2011 № 37-ОЗ «</w:t>
            </w:r>
            <w:r w:rsidRPr="00345996">
              <w:rPr>
                <w:rFonts w:ascii="Times New Roman" w:hAnsi="Times New Roman" w:cs="Times New Roman"/>
                <w:sz w:val="28"/>
                <w:szCs w:val="28"/>
              </w:rPr>
              <w:t xml:space="preserve">О поддержке социально ориентированных некоммерческих </w:t>
            </w:r>
            <w:r w:rsidR="008D4DCB">
              <w:rPr>
                <w:rFonts w:ascii="Times New Roman" w:hAnsi="Times New Roman" w:cs="Times New Roman"/>
                <w:sz w:val="28"/>
                <w:szCs w:val="28"/>
              </w:rPr>
              <w:t>организаций»</w:t>
            </w:r>
            <w:proofErr w:type="gramEnd"/>
          </w:p>
        </w:tc>
        <w:tc>
          <w:tcPr>
            <w:tcW w:w="3855" w:type="dxa"/>
          </w:tcPr>
          <w:p w:rsidR="00345996" w:rsidRPr="00345996" w:rsidRDefault="00345996">
            <w:pPr>
              <w:pStyle w:val="ConsPlusNormal"/>
              <w:jc w:val="both"/>
              <w:rPr>
                <w:rFonts w:ascii="Times New Roman" w:hAnsi="Times New Roman" w:cs="Times New Roman"/>
                <w:sz w:val="28"/>
                <w:szCs w:val="28"/>
              </w:rPr>
            </w:pPr>
          </w:p>
        </w:tc>
      </w:tr>
      <w:tr w:rsidR="00345996" w:rsidRPr="00345996">
        <w:tc>
          <w:tcPr>
            <w:tcW w:w="5215" w:type="dxa"/>
          </w:tcPr>
          <w:p w:rsidR="00345996" w:rsidRPr="00345996" w:rsidRDefault="00345996">
            <w:pPr>
              <w:pStyle w:val="ConsPlusNormal"/>
              <w:jc w:val="both"/>
              <w:rPr>
                <w:rFonts w:ascii="Times New Roman" w:hAnsi="Times New Roman" w:cs="Times New Roman"/>
                <w:sz w:val="28"/>
                <w:szCs w:val="28"/>
              </w:rPr>
            </w:pPr>
            <w:r w:rsidRPr="00345996">
              <w:rPr>
                <w:rFonts w:ascii="Times New Roman" w:hAnsi="Times New Roman" w:cs="Times New Roman"/>
                <w:sz w:val="28"/>
                <w:szCs w:val="28"/>
              </w:rPr>
              <w:t>Сведения о наличии успешно реализованных социально значимых проектов и крупных мероприятий на территории Ивановской области за 3 года, предшествующих году представления заявки</w:t>
            </w:r>
          </w:p>
        </w:tc>
        <w:tc>
          <w:tcPr>
            <w:tcW w:w="3855" w:type="dxa"/>
          </w:tcPr>
          <w:p w:rsidR="00345996" w:rsidRPr="00345996" w:rsidRDefault="00345996">
            <w:pPr>
              <w:pStyle w:val="ConsPlusNormal"/>
              <w:jc w:val="both"/>
              <w:rPr>
                <w:rFonts w:ascii="Times New Roman" w:hAnsi="Times New Roman" w:cs="Times New Roman"/>
                <w:sz w:val="28"/>
                <w:szCs w:val="28"/>
              </w:rPr>
            </w:pPr>
          </w:p>
        </w:tc>
      </w:tr>
      <w:tr w:rsidR="00345996" w:rsidRPr="00345996">
        <w:tc>
          <w:tcPr>
            <w:tcW w:w="5215" w:type="dxa"/>
          </w:tcPr>
          <w:p w:rsidR="00345996" w:rsidRPr="00345996" w:rsidRDefault="00345996">
            <w:pPr>
              <w:pStyle w:val="ConsPlusNormal"/>
              <w:jc w:val="both"/>
              <w:rPr>
                <w:rFonts w:ascii="Times New Roman" w:hAnsi="Times New Roman" w:cs="Times New Roman"/>
                <w:sz w:val="28"/>
                <w:szCs w:val="28"/>
              </w:rPr>
            </w:pPr>
            <w:r w:rsidRPr="00345996">
              <w:rPr>
                <w:rFonts w:ascii="Times New Roman" w:hAnsi="Times New Roman" w:cs="Times New Roman"/>
                <w:sz w:val="28"/>
                <w:szCs w:val="28"/>
              </w:rPr>
              <w:t xml:space="preserve">Собственный вклад организации и дополнительные ресурсы, привлекаемые на реализацию проекта (организация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w:t>
            </w:r>
            <w:r w:rsidRPr="00345996">
              <w:rPr>
                <w:rFonts w:ascii="Times New Roman" w:hAnsi="Times New Roman" w:cs="Times New Roman"/>
                <w:sz w:val="28"/>
                <w:szCs w:val="28"/>
              </w:rPr>
              <w:lastRenderedPageBreak/>
              <w:t>привлечения)</w:t>
            </w:r>
          </w:p>
        </w:tc>
        <w:tc>
          <w:tcPr>
            <w:tcW w:w="3855" w:type="dxa"/>
          </w:tcPr>
          <w:p w:rsidR="00345996" w:rsidRPr="00345996" w:rsidRDefault="00345996">
            <w:pPr>
              <w:pStyle w:val="ConsPlusNormal"/>
              <w:jc w:val="both"/>
              <w:rPr>
                <w:rFonts w:ascii="Times New Roman" w:hAnsi="Times New Roman" w:cs="Times New Roman"/>
                <w:sz w:val="28"/>
                <w:szCs w:val="28"/>
              </w:rPr>
            </w:pPr>
          </w:p>
        </w:tc>
      </w:tr>
      <w:tr w:rsidR="00345996" w:rsidRPr="00345996">
        <w:tc>
          <w:tcPr>
            <w:tcW w:w="5215" w:type="dxa"/>
          </w:tcPr>
          <w:p w:rsidR="00345996" w:rsidRPr="00345996" w:rsidRDefault="00345996">
            <w:pPr>
              <w:pStyle w:val="ConsPlusNormal"/>
              <w:jc w:val="both"/>
              <w:rPr>
                <w:rFonts w:ascii="Times New Roman" w:hAnsi="Times New Roman" w:cs="Times New Roman"/>
                <w:sz w:val="28"/>
                <w:szCs w:val="28"/>
              </w:rPr>
            </w:pPr>
            <w:r w:rsidRPr="00345996">
              <w:rPr>
                <w:rFonts w:ascii="Times New Roman" w:hAnsi="Times New Roman" w:cs="Times New Roman"/>
                <w:sz w:val="28"/>
                <w:szCs w:val="28"/>
              </w:rPr>
              <w:lastRenderedPageBreak/>
              <w:t>Количество членов организации</w:t>
            </w:r>
          </w:p>
        </w:tc>
        <w:tc>
          <w:tcPr>
            <w:tcW w:w="3855" w:type="dxa"/>
          </w:tcPr>
          <w:p w:rsidR="00345996" w:rsidRPr="00345996" w:rsidRDefault="00345996">
            <w:pPr>
              <w:pStyle w:val="ConsPlusNormal"/>
              <w:jc w:val="both"/>
              <w:rPr>
                <w:rFonts w:ascii="Times New Roman" w:hAnsi="Times New Roman" w:cs="Times New Roman"/>
                <w:sz w:val="28"/>
                <w:szCs w:val="28"/>
              </w:rPr>
            </w:pPr>
          </w:p>
        </w:tc>
      </w:tr>
      <w:tr w:rsidR="00345996" w:rsidRPr="00345996">
        <w:tc>
          <w:tcPr>
            <w:tcW w:w="5215" w:type="dxa"/>
          </w:tcPr>
          <w:p w:rsidR="00345996" w:rsidRPr="00345996" w:rsidRDefault="00345996">
            <w:pPr>
              <w:pStyle w:val="ConsPlusNormal"/>
              <w:jc w:val="both"/>
              <w:rPr>
                <w:rFonts w:ascii="Times New Roman" w:hAnsi="Times New Roman" w:cs="Times New Roman"/>
                <w:sz w:val="28"/>
                <w:szCs w:val="28"/>
              </w:rPr>
            </w:pPr>
            <w:r w:rsidRPr="00345996">
              <w:rPr>
                <w:rFonts w:ascii="Times New Roman" w:hAnsi="Times New Roman" w:cs="Times New Roman"/>
                <w:sz w:val="28"/>
                <w:szCs w:val="28"/>
              </w:rPr>
              <w:t>Количество работников в составе организации</w:t>
            </w:r>
          </w:p>
        </w:tc>
        <w:tc>
          <w:tcPr>
            <w:tcW w:w="3855" w:type="dxa"/>
          </w:tcPr>
          <w:p w:rsidR="00345996" w:rsidRPr="00345996" w:rsidRDefault="00345996">
            <w:pPr>
              <w:pStyle w:val="ConsPlusNormal"/>
              <w:jc w:val="both"/>
              <w:rPr>
                <w:rFonts w:ascii="Times New Roman" w:hAnsi="Times New Roman" w:cs="Times New Roman"/>
                <w:sz w:val="28"/>
                <w:szCs w:val="28"/>
              </w:rPr>
            </w:pPr>
          </w:p>
        </w:tc>
      </w:tr>
      <w:tr w:rsidR="00345996" w:rsidRPr="00345996">
        <w:tc>
          <w:tcPr>
            <w:tcW w:w="5215" w:type="dxa"/>
          </w:tcPr>
          <w:p w:rsidR="00345996" w:rsidRPr="00345996" w:rsidRDefault="00345996">
            <w:pPr>
              <w:pStyle w:val="ConsPlusNormal"/>
              <w:jc w:val="both"/>
              <w:rPr>
                <w:rFonts w:ascii="Times New Roman" w:hAnsi="Times New Roman" w:cs="Times New Roman"/>
                <w:sz w:val="28"/>
                <w:szCs w:val="28"/>
              </w:rPr>
            </w:pPr>
            <w:r w:rsidRPr="00345996">
              <w:rPr>
                <w:rFonts w:ascii="Times New Roman" w:hAnsi="Times New Roman" w:cs="Times New Roman"/>
                <w:sz w:val="28"/>
                <w:szCs w:val="28"/>
              </w:rPr>
              <w:t>Информационный ресурс ННО, периодичность его обновления</w:t>
            </w:r>
          </w:p>
        </w:tc>
        <w:tc>
          <w:tcPr>
            <w:tcW w:w="3855" w:type="dxa"/>
          </w:tcPr>
          <w:p w:rsidR="00345996" w:rsidRPr="00345996" w:rsidRDefault="00345996">
            <w:pPr>
              <w:pStyle w:val="ConsPlusNormal"/>
              <w:jc w:val="both"/>
              <w:rPr>
                <w:rFonts w:ascii="Times New Roman" w:hAnsi="Times New Roman" w:cs="Times New Roman"/>
                <w:sz w:val="28"/>
                <w:szCs w:val="28"/>
              </w:rPr>
            </w:pPr>
          </w:p>
        </w:tc>
      </w:tr>
      <w:tr w:rsidR="00345996" w:rsidRPr="00345996">
        <w:tc>
          <w:tcPr>
            <w:tcW w:w="5215" w:type="dxa"/>
          </w:tcPr>
          <w:p w:rsidR="00345996" w:rsidRPr="00345996" w:rsidRDefault="00345996">
            <w:pPr>
              <w:pStyle w:val="ConsPlusNormal"/>
              <w:jc w:val="both"/>
              <w:rPr>
                <w:rFonts w:ascii="Times New Roman" w:hAnsi="Times New Roman" w:cs="Times New Roman"/>
                <w:sz w:val="28"/>
                <w:szCs w:val="28"/>
              </w:rPr>
            </w:pPr>
            <w:r w:rsidRPr="00345996">
              <w:rPr>
                <w:rFonts w:ascii="Times New Roman" w:hAnsi="Times New Roman" w:cs="Times New Roman"/>
                <w:sz w:val="28"/>
                <w:szCs w:val="28"/>
              </w:rPr>
              <w:t>Городской (с кодом населенного пункта) и мобильный (при наличии) телефоны руководителя организации, адрес электронной почты руководителя ННО (при наличии)</w:t>
            </w:r>
          </w:p>
        </w:tc>
        <w:tc>
          <w:tcPr>
            <w:tcW w:w="3855" w:type="dxa"/>
          </w:tcPr>
          <w:p w:rsidR="00345996" w:rsidRPr="00345996" w:rsidRDefault="00345996">
            <w:pPr>
              <w:pStyle w:val="ConsPlusNormal"/>
              <w:jc w:val="both"/>
              <w:rPr>
                <w:rFonts w:ascii="Times New Roman" w:hAnsi="Times New Roman" w:cs="Times New Roman"/>
                <w:sz w:val="28"/>
                <w:szCs w:val="28"/>
              </w:rPr>
            </w:pPr>
          </w:p>
        </w:tc>
      </w:tr>
      <w:tr w:rsidR="00345996" w:rsidRPr="00345996">
        <w:tc>
          <w:tcPr>
            <w:tcW w:w="5215" w:type="dxa"/>
          </w:tcPr>
          <w:p w:rsidR="00345996" w:rsidRPr="00345996" w:rsidRDefault="00345996">
            <w:pPr>
              <w:pStyle w:val="ConsPlusNormal"/>
              <w:jc w:val="both"/>
              <w:rPr>
                <w:rFonts w:ascii="Times New Roman" w:hAnsi="Times New Roman" w:cs="Times New Roman"/>
                <w:sz w:val="28"/>
                <w:szCs w:val="28"/>
              </w:rPr>
            </w:pPr>
            <w:r w:rsidRPr="00345996">
              <w:rPr>
                <w:rFonts w:ascii="Times New Roman" w:hAnsi="Times New Roman" w:cs="Times New Roman"/>
                <w:sz w:val="28"/>
                <w:szCs w:val="28"/>
              </w:rPr>
              <w:t>Городской (с кодом населенного пункта) и мобильный (при наличии) телефоны главного бухгалтера ННО, адрес электронной почты главного бухгалтера (при наличии)</w:t>
            </w:r>
          </w:p>
        </w:tc>
        <w:tc>
          <w:tcPr>
            <w:tcW w:w="3855" w:type="dxa"/>
          </w:tcPr>
          <w:p w:rsidR="00345996" w:rsidRPr="00345996" w:rsidRDefault="00345996">
            <w:pPr>
              <w:pStyle w:val="ConsPlusNormal"/>
              <w:jc w:val="both"/>
              <w:rPr>
                <w:rFonts w:ascii="Times New Roman" w:hAnsi="Times New Roman" w:cs="Times New Roman"/>
                <w:sz w:val="28"/>
                <w:szCs w:val="28"/>
              </w:rPr>
            </w:pPr>
          </w:p>
        </w:tc>
      </w:tr>
      <w:tr w:rsidR="00345996" w:rsidRPr="00345996">
        <w:tc>
          <w:tcPr>
            <w:tcW w:w="5215" w:type="dxa"/>
          </w:tcPr>
          <w:p w:rsidR="00345996" w:rsidRPr="00345996" w:rsidRDefault="00345996">
            <w:pPr>
              <w:pStyle w:val="ConsPlusNormal"/>
              <w:jc w:val="both"/>
              <w:rPr>
                <w:rFonts w:ascii="Times New Roman" w:hAnsi="Times New Roman" w:cs="Times New Roman"/>
                <w:sz w:val="28"/>
                <w:szCs w:val="28"/>
              </w:rPr>
            </w:pPr>
            <w:r w:rsidRPr="00345996">
              <w:rPr>
                <w:rFonts w:ascii="Times New Roman" w:hAnsi="Times New Roman" w:cs="Times New Roman"/>
                <w:sz w:val="28"/>
                <w:szCs w:val="28"/>
              </w:rPr>
              <w:t>Банковские реквизиты ННО</w:t>
            </w:r>
          </w:p>
        </w:tc>
        <w:tc>
          <w:tcPr>
            <w:tcW w:w="3855" w:type="dxa"/>
          </w:tcPr>
          <w:p w:rsidR="00345996" w:rsidRPr="00345996" w:rsidRDefault="00345996">
            <w:pPr>
              <w:pStyle w:val="ConsPlusNormal"/>
              <w:jc w:val="both"/>
              <w:rPr>
                <w:rFonts w:ascii="Times New Roman" w:hAnsi="Times New Roman" w:cs="Times New Roman"/>
                <w:sz w:val="28"/>
                <w:szCs w:val="28"/>
              </w:rPr>
            </w:pPr>
          </w:p>
        </w:tc>
      </w:tr>
    </w:tbl>
    <w:p w:rsidR="00345996" w:rsidRPr="00345996" w:rsidRDefault="00345996">
      <w:pPr>
        <w:pStyle w:val="ConsPlusNormal"/>
        <w:ind w:firstLine="540"/>
        <w:jc w:val="both"/>
        <w:rPr>
          <w:rFonts w:ascii="Times New Roman" w:hAnsi="Times New Roman" w:cs="Times New Roman"/>
          <w:sz w:val="28"/>
          <w:szCs w:val="28"/>
        </w:rPr>
      </w:pPr>
    </w:p>
    <w:p w:rsidR="00345996" w:rsidRPr="00345996" w:rsidRDefault="00345996">
      <w:pPr>
        <w:pStyle w:val="ConsPlusNormal"/>
        <w:ind w:firstLine="540"/>
        <w:jc w:val="both"/>
        <w:rPr>
          <w:rFonts w:ascii="Times New Roman" w:hAnsi="Times New Roman" w:cs="Times New Roman"/>
          <w:sz w:val="28"/>
          <w:szCs w:val="28"/>
        </w:rPr>
      </w:pPr>
      <w:r w:rsidRPr="00345996">
        <w:rPr>
          <w:rFonts w:ascii="Times New Roman" w:hAnsi="Times New Roman" w:cs="Times New Roman"/>
          <w:sz w:val="28"/>
          <w:szCs w:val="28"/>
        </w:rPr>
        <w:t>Подтверждаю, что по состоянию на первое число месяца, в котором подается заявка:</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ННО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59">
        <w:r w:rsidRPr="00345996">
          <w:rPr>
            <w:rFonts w:ascii="Times New Roman" w:hAnsi="Times New Roman" w:cs="Times New Roman"/>
            <w:sz w:val="28"/>
            <w:szCs w:val="28"/>
          </w:rPr>
          <w:t>перечень</w:t>
        </w:r>
      </w:hyperlink>
      <w:r w:rsidRPr="00345996">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345996">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345996">
        <w:rPr>
          <w:rFonts w:ascii="Times New Roman" w:hAnsi="Times New Roman" w:cs="Times New Roman"/>
          <w:sz w:val="28"/>
          <w:szCs w:val="28"/>
        </w:rPr>
        <w:t>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345996">
        <w:rPr>
          <w:rFonts w:ascii="Times New Roman" w:hAnsi="Times New Roman" w:cs="Times New Roman"/>
          <w:sz w:val="28"/>
          <w:szCs w:val="28"/>
        </w:rPr>
        <w:t xml:space="preserve"> публичных акционерных обществ;</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у ННО отсутствует просроченная задолженность по возврату в областной бюджет субсидий, бюджетных инвестиций, </w:t>
      </w:r>
      <w:proofErr w:type="gramStart"/>
      <w:r w:rsidRPr="00345996">
        <w:rPr>
          <w:rFonts w:ascii="Times New Roman" w:hAnsi="Times New Roman" w:cs="Times New Roman"/>
          <w:sz w:val="28"/>
          <w:szCs w:val="28"/>
        </w:rPr>
        <w:t>предоставленных</w:t>
      </w:r>
      <w:proofErr w:type="gramEnd"/>
      <w:r w:rsidRPr="00345996">
        <w:rPr>
          <w:rFonts w:ascii="Times New Roman" w:hAnsi="Times New Roman" w:cs="Times New Roman"/>
          <w:sz w:val="28"/>
          <w:szCs w:val="28"/>
        </w:rPr>
        <w:t xml:space="preserve"> в </w:t>
      </w:r>
      <w:r w:rsidRPr="00345996">
        <w:rPr>
          <w:rFonts w:ascii="Times New Roman" w:hAnsi="Times New Roman" w:cs="Times New Roman"/>
          <w:sz w:val="28"/>
          <w:szCs w:val="28"/>
        </w:rPr>
        <w:lastRenderedPageBreak/>
        <w:t>том числе в соответствии с иными правовыми актами, и иная просроченная задолженность перед бюджетом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ННО </w:t>
      </w:r>
      <w:proofErr w:type="gramStart"/>
      <w:r w:rsidRPr="00345996">
        <w:rPr>
          <w:rFonts w:ascii="Times New Roman" w:hAnsi="Times New Roman" w:cs="Times New Roman"/>
          <w:sz w:val="28"/>
          <w:szCs w:val="28"/>
        </w:rPr>
        <w:t>зарегистрирована</w:t>
      </w:r>
      <w:proofErr w:type="gramEnd"/>
      <w:r w:rsidRPr="00345996">
        <w:rPr>
          <w:rFonts w:ascii="Times New Roman" w:hAnsi="Times New Roman" w:cs="Times New Roman"/>
          <w:sz w:val="28"/>
          <w:szCs w:val="28"/>
        </w:rPr>
        <w:t xml:space="preserve"> в установленном порядке в качестве юридического лица и состоит на учете в территориальном налоговом органе Ивановской области;</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ННО не получает в текущем финансовом году средства из областного бюджета в соответствии с иными правовыми актами на цели, указанные в </w:t>
      </w:r>
      <w:hyperlink w:anchor="P23">
        <w:r w:rsidRPr="00345996">
          <w:rPr>
            <w:rFonts w:ascii="Times New Roman" w:hAnsi="Times New Roman" w:cs="Times New Roman"/>
            <w:sz w:val="28"/>
            <w:szCs w:val="28"/>
          </w:rPr>
          <w:t>пункте 1.2</w:t>
        </w:r>
      </w:hyperlink>
      <w:r w:rsidRPr="00345996">
        <w:rPr>
          <w:rFonts w:ascii="Times New Roman" w:hAnsi="Times New Roman" w:cs="Times New Roman"/>
          <w:sz w:val="28"/>
          <w:szCs w:val="28"/>
        </w:rPr>
        <w:t xml:space="preserve"> Порядка предоставления социально ориентированным некоммерческим организациям, зарегистрированным и действующим на территории Ивановской области, грантов в форме субсидий (гранты Ивановской области), утвержденного постановлением Правительства Ив</w:t>
      </w:r>
      <w:r w:rsidR="008D4DCB">
        <w:rPr>
          <w:rFonts w:ascii="Times New Roman" w:hAnsi="Times New Roman" w:cs="Times New Roman"/>
          <w:sz w:val="28"/>
          <w:szCs w:val="28"/>
        </w:rPr>
        <w:t>ановской области от 30.03.2012 № 107-п «</w:t>
      </w:r>
      <w:r w:rsidRPr="00345996">
        <w:rPr>
          <w:rFonts w:ascii="Times New Roman" w:hAnsi="Times New Roman" w:cs="Times New Roman"/>
          <w:sz w:val="28"/>
          <w:szCs w:val="28"/>
        </w:rPr>
        <w:t>О порядке, объемах и условиях предоставления поддержки социально ориентированным</w:t>
      </w:r>
      <w:proofErr w:type="gramEnd"/>
      <w:r w:rsidRPr="00345996">
        <w:rPr>
          <w:rFonts w:ascii="Times New Roman" w:hAnsi="Times New Roman" w:cs="Times New Roman"/>
          <w:sz w:val="28"/>
          <w:szCs w:val="28"/>
        </w:rPr>
        <w:t xml:space="preserve"> некоммерческим организациям, зарегистрированным и действующим н</w:t>
      </w:r>
      <w:r w:rsidR="008D4DCB">
        <w:rPr>
          <w:rFonts w:ascii="Times New Roman" w:hAnsi="Times New Roman" w:cs="Times New Roman"/>
          <w:sz w:val="28"/>
          <w:szCs w:val="28"/>
        </w:rPr>
        <w:t>а территории Ивановской области»</w:t>
      </w:r>
      <w:r w:rsidRPr="00345996">
        <w:rPr>
          <w:rFonts w:ascii="Times New Roman" w:hAnsi="Times New Roman" w:cs="Times New Roman"/>
          <w:sz w:val="28"/>
          <w:szCs w:val="28"/>
        </w:rPr>
        <w:t>;</w:t>
      </w:r>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ННО не находится в перечне организаций, в отношении которых имеются сведения об их причастности к экстремистской деятельности или терроризму;</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 xml:space="preserve">ННО не находится в составляемых в рамках реализации полномочий, предусмотренных </w:t>
      </w:r>
      <w:hyperlink r:id="rId60">
        <w:r w:rsidRPr="00345996">
          <w:rPr>
            <w:rFonts w:ascii="Times New Roman" w:hAnsi="Times New Roman" w:cs="Times New Roman"/>
            <w:sz w:val="28"/>
            <w:szCs w:val="28"/>
          </w:rPr>
          <w:t>главой VII</w:t>
        </w:r>
      </w:hyperlink>
      <w:r w:rsidRPr="00345996">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45996" w:rsidRPr="00345996" w:rsidRDefault="00345996">
      <w:pPr>
        <w:pStyle w:val="ConsPlusNormal"/>
        <w:spacing w:before="220"/>
        <w:ind w:firstLine="540"/>
        <w:jc w:val="both"/>
        <w:rPr>
          <w:rFonts w:ascii="Times New Roman" w:hAnsi="Times New Roman" w:cs="Times New Roman"/>
          <w:sz w:val="28"/>
          <w:szCs w:val="28"/>
        </w:rPr>
      </w:pPr>
      <w:r w:rsidRPr="00345996">
        <w:rPr>
          <w:rFonts w:ascii="Times New Roman" w:hAnsi="Times New Roman" w:cs="Times New Roman"/>
          <w:sz w:val="28"/>
          <w:szCs w:val="28"/>
        </w:rPr>
        <w:t xml:space="preserve">ННО не является иностранным агентом в соответствии с Федеральным </w:t>
      </w:r>
      <w:hyperlink r:id="rId61">
        <w:r w:rsidRPr="00345996">
          <w:rPr>
            <w:rFonts w:ascii="Times New Roman" w:hAnsi="Times New Roman" w:cs="Times New Roman"/>
            <w:sz w:val="28"/>
            <w:szCs w:val="28"/>
          </w:rPr>
          <w:t>законом</w:t>
        </w:r>
      </w:hyperlink>
      <w:r w:rsidR="008D4DCB">
        <w:rPr>
          <w:rFonts w:ascii="Times New Roman" w:hAnsi="Times New Roman" w:cs="Times New Roman"/>
          <w:sz w:val="28"/>
          <w:szCs w:val="28"/>
        </w:rPr>
        <w:t xml:space="preserve"> от 14.07.2022 № 255-ФЗ «</w:t>
      </w:r>
      <w:r w:rsidRPr="00345996">
        <w:rPr>
          <w:rFonts w:ascii="Times New Roman" w:hAnsi="Times New Roman" w:cs="Times New Roman"/>
          <w:sz w:val="28"/>
          <w:szCs w:val="28"/>
        </w:rPr>
        <w:t xml:space="preserve">О </w:t>
      </w:r>
      <w:proofErr w:type="gramStart"/>
      <w:r w:rsidRPr="00345996">
        <w:rPr>
          <w:rFonts w:ascii="Times New Roman" w:hAnsi="Times New Roman" w:cs="Times New Roman"/>
          <w:sz w:val="28"/>
          <w:szCs w:val="28"/>
        </w:rPr>
        <w:t>контроле за</w:t>
      </w:r>
      <w:proofErr w:type="gramEnd"/>
      <w:r w:rsidRPr="00345996">
        <w:rPr>
          <w:rFonts w:ascii="Times New Roman" w:hAnsi="Times New Roman" w:cs="Times New Roman"/>
          <w:sz w:val="28"/>
          <w:szCs w:val="28"/>
        </w:rPr>
        <w:t xml:space="preserve"> деятельностью лиц, наход</w:t>
      </w:r>
      <w:r w:rsidR="008D4DCB">
        <w:rPr>
          <w:rFonts w:ascii="Times New Roman" w:hAnsi="Times New Roman" w:cs="Times New Roman"/>
          <w:sz w:val="28"/>
          <w:szCs w:val="28"/>
        </w:rPr>
        <w:t>ящихся под иностранным влиянием»</w:t>
      </w:r>
      <w:r w:rsidRPr="00345996">
        <w:rPr>
          <w:rFonts w:ascii="Times New Roman" w:hAnsi="Times New Roman" w:cs="Times New Roman"/>
          <w:sz w:val="28"/>
          <w:szCs w:val="28"/>
        </w:rPr>
        <w:t>.</w:t>
      </w:r>
    </w:p>
    <w:p w:rsidR="00345996" w:rsidRPr="00345996" w:rsidRDefault="00345996">
      <w:pPr>
        <w:pStyle w:val="ConsPlusNormal"/>
        <w:spacing w:before="220"/>
        <w:ind w:firstLine="540"/>
        <w:jc w:val="both"/>
        <w:rPr>
          <w:rFonts w:ascii="Times New Roman" w:hAnsi="Times New Roman" w:cs="Times New Roman"/>
          <w:sz w:val="28"/>
          <w:szCs w:val="28"/>
        </w:rPr>
      </w:pPr>
      <w:proofErr w:type="gramStart"/>
      <w:r w:rsidRPr="00345996">
        <w:rPr>
          <w:rFonts w:ascii="Times New Roman" w:hAnsi="Times New Roman" w:cs="Times New Roman"/>
          <w:sz w:val="28"/>
          <w:szCs w:val="28"/>
        </w:rPr>
        <w:t>Настоящим подтверждаю свое согласие на публикацию (размещение) в информационно-телекоммуникационной сети Интернет информации об ННО, участнике конкурса, о подаваемой ННО заявке, иной информации об участнике конкурса в соответствии с требованиями Порядка предоставления социально ориентированным некоммерческим организациям, зарегистрированным и действующим на территории Ивановской области, грантов в форме субсидий (гранты Ивановской области), утвержденного постановлением Правительства Ив</w:t>
      </w:r>
      <w:r w:rsidR="008D4DCB">
        <w:rPr>
          <w:rFonts w:ascii="Times New Roman" w:hAnsi="Times New Roman" w:cs="Times New Roman"/>
          <w:sz w:val="28"/>
          <w:szCs w:val="28"/>
        </w:rPr>
        <w:t>ановской области от 30.03.2012 № 107-п «</w:t>
      </w:r>
      <w:r w:rsidRPr="00345996">
        <w:rPr>
          <w:rFonts w:ascii="Times New Roman" w:hAnsi="Times New Roman" w:cs="Times New Roman"/>
          <w:sz w:val="28"/>
          <w:szCs w:val="28"/>
        </w:rPr>
        <w:t>О порядке, объемах</w:t>
      </w:r>
      <w:proofErr w:type="gramEnd"/>
      <w:r w:rsidRPr="00345996">
        <w:rPr>
          <w:rFonts w:ascii="Times New Roman" w:hAnsi="Times New Roman" w:cs="Times New Roman"/>
          <w:sz w:val="28"/>
          <w:szCs w:val="28"/>
        </w:rPr>
        <w:t xml:space="preserve"> и </w:t>
      </w:r>
      <w:proofErr w:type="gramStart"/>
      <w:r w:rsidRPr="00345996">
        <w:rPr>
          <w:rFonts w:ascii="Times New Roman" w:hAnsi="Times New Roman" w:cs="Times New Roman"/>
          <w:sz w:val="28"/>
          <w:szCs w:val="28"/>
        </w:rPr>
        <w:t>условиях</w:t>
      </w:r>
      <w:proofErr w:type="gramEnd"/>
      <w:r w:rsidRPr="00345996">
        <w:rPr>
          <w:rFonts w:ascii="Times New Roman" w:hAnsi="Times New Roman" w:cs="Times New Roman"/>
          <w:sz w:val="28"/>
          <w:szCs w:val="28"/>
        </w:rPr>
        <w:t xml:space="preserve"> предоставления поддержки социально ориентированным некоммерческим организациям, зарегистрированным и действующим н</w:t>
      </w:r>
      <w:r w:rsidR="008D4DCB">
        <w:rPr>
          <w:rFonts w:ascii="Times New Roman" w:hAnsi="Times New Roman" w:cs="Times New Roman"/>
          <w:sz w:val="28"/>
          <w:szCs w:val="28"/>
        </w:rPr>
        <w:t>а территории Ивановской области»</w:t>
      </w:r>
      <w:r w:rsidRPr="00345996">
        <w:rPr>
          <w:rFonts w:ascii="Times New Roman" w:hAnsi="Times New Roman" w:cs="Times New Roman"/>
          <w:sz w:val="28"/>
          <w:szCs w:val="28"/>
        </w:rPr>
        <w:t>.</w:t>
      </w:r>
    </w:p>
    <w:p w:rsidR="00345996" w:rsidRPr="00345996" w:rsidRDefault="00345996">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78"/>
        <w:gridCol w:w="1933"/>
        <w:gridCol w:w="809"/>
        <w:gridCol w:w="2850"/>
      </w:tblGrid>
      <w:tr w:rsidR="00345996" w:rsidRPr="00345996">
        <w:tc>
          <w:tcPr>
            <w:tcW w:w="3478" w:type="dxa"/>
            <w:tcBorders>
              <w:top w:val="nil"/>
              <w:left w:val="nil"/>
              <w:bottom w:val="nil"/>
              <w:right w:val="nil"/>
            </w:tcBorders>
          </w:tcPr>
          <w:p w:rsidR="00345996" w:rsidRPr="00345996" w:rsidRDefault="00345996">
            <w:pPr>
              <w:pStyle w:val="ConsPlusNormal"/>
              <w:jc w:val="both"/>
              <w:rPr>
                <w:rFonts w:ascii="Times New Roman" w:hAnsi="Times New Roman" w:cs="Times New Roman"/>
                <w:sz w:val="28"/>
                <w:szCs w:val="28"/>
              </w:rPr>
            </w:pPr>
            <w:r w:rsidRPr="00345996">
              <w:rPr>
                <w:rFonts w:ascii="Times New Roman" w:hAnsi="Times New Roman" w:cs="Times New Roman"/>
                <w:sz w:val="28"/>
                <w:szCs w:val="28"/>
              </w:rPr>
              <w:lastRenderedPageBreak/>
              <w:t>Полноту и достоверность сведений, представленных в составе документов на конкурс, подтверждаю.</w:t>
            </w:r>
          </w:p>
        </w:tc>
        <w:tc>
          <w:tcPr>
            <w:tcW w:w="1933" w:type="dxa"/>
            <w:tcBorders>
              <w:top w:val="nil"/>
              <w:left w:val="nil"/>
              <w:bottom w:val="nil"/>
              <w:right w:val="nil"/>
            </w:tcBorders>
          </w:tcPr>
          <w:p w:rsidR="00345996" w:rsidRPr="00345996" w:rsidRDefault="00345996">
            <w:pPr>
              <w:pStyle w:val="ConsPlusNormal"/>
              <w:rPr>
                <w:rFonts w:ascii="Times New Roman" w:hAnsi="Times New Roman" w:cs="Times New Roman"/>
                <w:sz w:val="28"/>
                <w:szCs w:val="28"/>
              </w:rPr>
            </w:pPr>
          </w:p>
        </w:tc>
        <w:tc>
          <w:tcPr>
            <w:tcW w:w="809" w:type="dxa"/>
            <w:vMerge w:val="restart"/>
            <w:tcBorders>
              <w:top w:val="nil"/>
              <w:left w:val="nil"/>
              <w:bottom w:val="nil"/>
              <w:right w:val="nil"/>
            </w:tcBorders>
          </w:tcPr>
          <w:p w:rsidR="00345996" w:rsidRPr="00345996" w:rsidRDefault="00345996">
            <w:pPr>
              <w:pStyle w:val="ConsPlusNormal"/>
              <w:rPr>
                <w:rFonts w:ascii="Times New Roman" w:hAnsi="Times New Roman" w:cs="Times New Roman"/>
                <w:sz w:val="28"/>
                <w:szCs w:val="28"/>
              </w:rPr>
            </w:pPr>
          </w:p>
        </w:tc>
        <w:tc>
          <w:tcPr>
            <w:tcW w:w="2850" w:type="dxa"/>
            <w:tcBorders>
              <w:top w:val="nil"/>
              <w:left w:val="nil"/>
              <w:bottom w:val="nil"/>
              <w:right w:val="nil"/>
            </w:tcBorders>
          </w:tcPr>
          <w:p w:rsidR="00345996" w:rsidRPr="00345996" w:rsidRDefault="00345996">
            <w:pPr>
              <w:pStyle w:val="ConsPlusNormal"/>
              <w:rPr>
                <w:rFonts w:ascii="Times New Roman" w:hAnsi="Times New Roman" w:cs="Times New Roman"/>
                <w:sz w:val="28"/>
                <w:szCs w:val="28"/>
              </w:rPr>
            </w:pPr>
          </w:p>
        </w:tc>
      </w:tr>
      <w:tr w:rsidR="00345996" w:rsidRPr="00345996">
        <w:tc>
          <w:tcPr>
            <w:tcW w:w="3478" w:type="dxa"/>
            <w:tcBorders>
              <w:top w:val="nil"/>
              <w:left w:val="nil"/>
              <w:bottom w:val="nil"/>
              <w:right w:val="nil"/>
            </w:tcBorders>
          </w:tcPr>
          <w:p w:rsidR="00345996" w:rsidRPr="00345996" w:rsidRDefault="00345996">
            <w:pPr>
              <w:pStyle w:val="ConsPlusNormal"/>
              <w:jc w:val="both"/>
              <w:rPr>
                <w:rFonts w:ascii="Times New Roman" w:hAnsi="Times New Roman" w:cs="Times New Roman"/>
                <w:sz w:val="28"/>
                <w:szCs w:val="28"/>
              </w:rPr>
            </w:pPr>
            <w:r w:rsidRPr="00345996">
              <w:rPr>
                <w:rFonts w:ascii="Times New Roman" w:hAnsi="Times New Roman" w:cs="Times New Roman"/>
                <w:sz w:val="28"/>
                <w:szCs w:val="28"/>
              </w:rPr>
              <w:t>Руководитель ННО</w:t>
            </w:r>
          </w:p>
        </w:tc>
        <w:tc>
          <w:tcPr>
            <w:tcW w:w="1933" w:type="dxa"/>
            <w:tcBorders>
              <w:top w:val="nil"/>
              <w:left w:val="nil"/>
              <w:bottom w:val="single" w:sz="4" w:space="0" w:color="auto"/>
              <w:right w:val="nil"/>
            </w:tcBorders>
          </w:tcPr>
          <w:p w:rsidR="00345996" w:rsidRPr="00345996" w:rsidRDefault="00345996">
            <w:pPr>
              <w:pStyle w:val="ConsPlusNormal"/>
              <w:rPr>
                <w:rFonts w:ascii="Times New Roman" w:hAnsi="Times New Roman" w:cs="Times New Roman"/>
                <w:sz w:val="28"/>
                <w:szCs w:val="28"/>
              </w:rPr>
            </w:pPr>
          </w:p>
        </w:tc>
        <w:tc>
          <w:tcPr>
            <w:tcW w:w="809" w:type="dxa"/>
            <w:vMerge/>
            <w:tcBorders>
              <w:top w:val="nil"/>
              <w:left w:val="nil"/>
              <w:bottom w:val="nil"/>
              <w:right w:val="nil"/>
            </w:tcBorders>
          </w:tcPr>
          <w:p w:rsidR="00345996" w:rsidRPr="00345996" w:rsidRDefault="00345996">
            <w:pPr>
              <w:pStyle w:val="ConsPlusNormal"/>
              <w:rPr>
                <w:rFonts w:ascii="Times New Roman" w:hAnsi="Times New Roman" w:cs="Times New Roman"/>
                <w:sz w:val="28"/>
                <w:szCs w:val="28"/>
              </w:rPr>
            </w:pPr>
          </w:p>
        </w:tc>
        <w:tc>
          <w:tcPr>
            <w:tcW w:w="2850" w:type="dxa"/>
            <w:tcBorders>
              <w:top w:val="nil"/>
              <w:left w:val="nil"/>
              <w:bottom w:val="single" w:sz="4" w:space="0" w:color="auto"/>
              <w:right w:val="nil"/>
            </w:tcBorders>
          </w:tcPr>
          <w:p w:rsidR="00345996" w:rsidRPr="00345996" w:rsidRDefault="00345996">
            <w:pPr>
              <w:pStyle w:val="ConsPlusNormal"/>
              <w:rPr>
                <w:rFonts w:ascii="Times New Roman" w:hAnsi="Times New Roman" w:cs="Times New Roman"/>
                <w:sz w:val="28"/>
                <w:szCs w:val="28"/>
              </w:rPr>
            </w:pPr>
          </w:p>
        </w:tc>
      </w:tr>
      <w:tr w:rsidR="00345996" w:rsidRPr="00345996">
        <w:tblPrEx>
          <w:tblBorders>
            <w:insideH w:val="single" w:sz="4" w:space="0" w:color="auto"/>
          </w:tblBorders>
        </w:tblPrEx>
        <w:tc>
          <w:tcPr>
            <w:tcW w:w="3478" w:type="dxa"/>
            <w:tcBorders>
              <w:top w:val="nil"/>
              <w:left w:val="nil"/>
              <w:bottom w:val="nil"/>
              <w:right w:val="nil"/>
            </w:tcBorders>
          </w:tcPr>
          <w:p w:rsidR="00345996" w:rsidRPr="00345996" w:rsidRDefault="00345996">
            <w:pPr>
              <w:pStyle w:val="ConsPlusNormal"/>
              <w:jc w:val="both"/>
              <w:rPr>
                <w:rFonts w:ascii="Times New Roman" w:hAnsi="Times New Roman" w:cs="Times New Roman"/>
                <w:sz w:val="28"/>
                <w:szCs w:val="28"/>
              </w:rPr>
            </w:pPr>
          </w:p>
        </w:tc>
        <w:tc>
          <w:tcPr>
            <w:tcW w:w="1933" w:type="dxa"/>
            <w:tcBorders>
              <w:top w:val="single" w:sz="4" w:space="0" w:color="auto"/>
              <w:left w:val="nil"/>
              <w:bottom w:val="nil"/>
              <w:right w:val="nil"/>
            </w:tcBorders>
          </w:tcPr>
          <w:p w:rsidR="00345996" w:rsidRPr="00345996" w:rsidRDefault="00345996">
            <w:pPr>
              <w:pStyle w:val="ConsPlusNormal"/>
              <w:jc w:val="center"/>
              <w:rPr>
                <w:rFonts w:ascii="Times New Roman" w:hAnsi="Times New Roman" w:cs="Times New Roman"/>
                <w:sz w:val="28"/>
                <w:szCs w:val="28"/>
              </w:rPr>
            </w:pPr>
            <w:r w:rsidRPr="00345996">
              <w:rPr>
                <w:rFonts w:ascii="Times New Roman" w:hAnsi="Times New Roman" w:cs="Times New Roman"/>
                <w:sz w:val="28"/>
                <w:szCs w:val="28"/>
              </w:rPr>
              <w:t>(подпись)</w:t>
            </w:r>
          </w:p>
        </w:tc>
        <w:tc>
          <w:tcPr>
            <w:tcW w:w="809" w:type="dxa"/>
            <w:vMerge/>
            <w:tcBorders>
              <w:top w:val="nil"/>
              <w:left w:val="nil"/>
              <w:bottom w:val="nil"/>
              <w:right w:val="nil"/>
            </w:tcBorders>
          </w:tcPr>
          <w:p w:rsidR="00345996" w:rsidRPr="00345996" w:rsidRDefault="00345996">
            <w:pPr>
              <w:pStyle w:val="ConsPlusNormal"/>
              <w:rPr>
                <w:rFonts w:ascii="Times New Roman" w:hAnsi="Times New Roman" w:cs="Times New Roman"/>
                <w:sz w:val="28"/>
                <w:szCs w:val="28"/>
              </w:rPr>
            </w:pPr>
          </w:p>
        </w:tc>
        <w:tc>
          <w:tcPr>
            <w:tcW w:w="2850" w:type="dxa"/>
            <w:tcBorders>
              <w:top w:val="single" w:sz="4" w:space="0" w:color="auto"/>
              <w:left w:val="nil"/>
              <w:bottom w:val="nil"/>
              <w:right w:val="nil"/>
            </w:tcBorders>
          </w:tcPr>
          <w:p w:rsidR="00345996" w:rsidRPr="00345996" w:rsidRDefault="00345996">
            <w:pPr>
              <w:pStyle w:val="ConsPlusNormal"/>
              <w:jc w:val="center"/>
              <w:rPr>
                <w:rFonts w:ascii="Times New Roman" w:hAnsi="Times New Roman" w:cs="Times New Roman"/>
                <w:sz w:val="28"/>
                <w:szCs w:val="28"/>
              </w:rPr>
            </w:pPr>
            <w:r w:rsidRPr="00345996">
              <w:rPr>
                <w:rFonts w:ascii="Times New Roman" w:hAnsi="Times New Roman" w:cs="Times New Roman"/>
                <w:sz w:val="28"/>
                <w:szCs w:val="28"/>
              </w:rPr>
              <w:t>(расшифровка подписи)</w:t>
            </w:r>
          </w:p>
        </w:tc>
      </w:tr>
    </w:tbl>
    <w:p w:rsidR="00345996" w:rsidRPr="00345996" w:rsidRDefault="00345996">
      <w:pPr>
        <w:pStyle w:val="ConsPlusNormal"/>
        <w:jc w:val="both"/>
        <w:rPr>
          <w:rFonts w:ascii="Times New Roman" w:hAnsi="Times New Roman" w:cs="Times New Roman"/>
          <w:sz w:val="28"/>
          <w:szCs w:val="28"/>
        </w:rPr>
      </w:pPr>
    </w:p>
    <w:p w:rsidR="00345996" w:rsidRPr="00345996" w:rsidRDefault="00345996">
      <w:pPr>
        <w:pStyle w:val="ConsPlusNormal"/>
        <w:rPr>
          <w:rFonts w:ascii="Times New Roman" w:hAnsi="Times New Roman" w:cs="Times New Roman"/>
          <w:sz w:val="28"/>
          <w:szCs w:val="28"/>
        </w:rPr>
      </w:pPr>
      <w:hyperlink r:id="rId62">
        <w:r w:rsidRPr="00345996">
          <w:rPr>
            <w:rFonts w:ascii="Times New Roman" w:hAnsi="Times New Roman" w:cs="Times New Roman"/>
            <w:i/>
            <w:sz w:val="28"/>
            <w:szCs w:val="28"/>
          </w:rPr>
          <w:br/>
        </w:r>
      </w:hyperlink>
      <w:r w:rsidRPr="00345996">
        <w:rPr>
          <w:rFonts w:ascii="Times New Roman" w:hAnsi="Times New Roman" w:cs="Times New Roman"/>
          <w:sz w:val="28"/>
          <w:szCs w:val="28"/>
        </w:rPr>
        <w:br/>
      </w:r>
    </w:p>
    <w:p w:rsidR="008B2120" w:rsidRPr="00345996" w:rsidRDefault="008B2120">
      <w:pPr>
        <w:rPr>
          <w:rFonts w:ascii="Times New Roman" w:hAnsi="Times New Roman" w:cs="Times New Roman"/>
          <w:sz w:val="28"/>
          <w:szCs w:val="28"/>
        </w:rPr>
      </w:pPr>
    </w:p>
    <w:sectPr w:rsidR="008B2120" w:rsidRPr="00345996" w:rsidSect="00345996">
      <w:pgSz w:w="11906" w:h="16838"/>
      <w:pgMar w:top="1134" w:right="1276" w:bottom="1134" w:left="1559"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996"/>
    <w:rsid w:val="00345996"/>
    <w:rsid w:val="0039429D"/>
    <w:rsid w:val="008A3504"/>
    <w:rsid w:val="008B2120"/>
    <w:rsid w:val="008D4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9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45996"/>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9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45996"/>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183823&amp;dst=100021" TargetMode="External"/><Relationship Id="rId18" Type="http://schemas.openxmlformats.org/officeDocument/2006/relationships/hyperlink" Target="https://login.consultant.ru/link/?req=doc&amp;base=RLAW224&amp;n=183823&amp;dst=100030" TargetMode="External"/><Relationship Id="rId26" Type="http://schemas.openxmlformats.org/officeDocument/2006/relationships/hyperlink" Target="https://login.consultant.ru/link/?req=doc&amp;base=LAW&amp;n=420230&amp;dst=100010" TargetMode="External"/><Relationship Id="rId39" Type="http://schemas.openxmlformats.org/officeDocument/2006/relationships/hyperlink" Target="https://login.consultant.ru/link/?req=doc&amp;base=LAW&amp;n=470713&amp;dst=3704" TargetMode="External"/><Relationship Id="rId21" Type="http://schemas.openxmlformats.org/officeDocument/2006/relationships/hyperlink" Target="https://login.consultant.ru/link/?req=doc&amp;base=RLAW224&amp;n=183823&amp;dst=100036" TargetMode="External"/><Relationship Id="rId34" Type="http://schemas.openxmlformats.org/officeDocument/2006/relationships/hyperlink" Target="https://login.consultant.ru/link/?req=doc&amp;base=RLAW224&amp;n=183823&amp;dst=100059" TargetMode="External"/><Relationship Id="rId42" Type="http://schemas.openxmlformats.org/officeDocument/2006/relationships/hyperlink" Target="https://login.consultant.ru/link/?req=doc&amp;base=RLAW224&amp;n=183823&amp;dst=100066" TargetMode="External"/><Relationship Id="rId47" Type="http://schemas.openxmlformats.org/officeDocument/2006/relationships/hyperlink" Target="https://login.consultant.ru/link/?req=doc&amp;base=RLAW224&amp;n=183823&amp;dst=100074" TargetMode="External"/><Relationship Id="rId50" Type="http://schemas.openxmlformats.org/officeDocument/2006/relationships/hyperlink" Target="https://login.consultant.ru/link/?req=doc&amp;base=RLAW224&amp;n=183823&amp;dst=100076" TargetMode="External"/><Relationship Id="rId55" Type="http://schemas.openxmlformats.org/officeDocument/2006/relationships/hyperlink" Target="https://login.consultant.ru/link/?req=doc&amp;base=RLAW224&amp;n=183823&amp;dst=100081" TargetMode="External"/><Relationship Id="rId63" Type="http://schemas.openxmlformats.org/officeDocument/2006/relationships/fontTable" Target="fontTable.xml"/><Relationship Id="rId7" Type="http://schemas.openxmlformats.org/officeDocument/2006/relationships/hyperlink" Target="https://login.consultant.ru/link/?req=doc&amp;base=RLAW224&amp;n=183823&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RLAW224&amp;n=183823&amp;dst=100026" TargetMode="External"/><Relationship Id="rId29" Type="http://schemas.openxmlformats.org/officeDocument/2006/relationships/hyperlink" Target="https://login.consultant.ru/link/?req=doc&amp;base=RLAW224&amp;n=183823&amp;dst=100041" TargetMode="External"/><Relationship Id="rId11" Type="http://schemas.openxmlformats.org/officeDocument/2006/relationships/hyperlink" Target="https://login.consultant.ru/link/?req=doc&amp;base=RLAW224&amp;n=180965&amp;dst=100025" TargetMode="External"/><Relationship Id="rId24" Type="http://schemas.openxmlformats.org/officeDocument/2006/relationships/hyperlink" Target="https://login.consultant.ru/link/?req=doc&amp;base=LAW&amp;n=470718&amp;dst=134" TargetMode="External"/><Relationship Id="rId32" Type="http://schemas.openxmlformats.org/officeDocument/2006/relationships/hyperlink" Target="https://login.consultant.ru/link/?req=doc&amp;base=RLAW224&amp;n=183823&amp;dst=100044" TargetMode="External"/><Relationship Id="rId37" Type="http://schemas.openxmlformats.org/officeDocument/2006/relationships/hyperlink" Target="https://login.consultant.ru/link/?req=doc&amp;base=LAW&amp;n=470718&amp;dst=160" TargetMode="External"/><Relationship Id="rId40" Type="http://schemas.openxmlformats.org/officeDocument/2006/relationships/hyperlink" Target="https://login.consultant.ru/link/?req=doc&amp;base=LAW&amp;n=470713&amp;dst=3722" TargetMode="External"/><Relationship Id="rId45" Type="http://schemas.openxmlformats.org/officeDocument/2006/relationships/hyperlink" Target="https://login.consultant.ru/link/?req=doc&amp;base=RLAW224&amp;n=183823&amp;dst=100069" TargetMode="External"/><Relationship Id="rId53" Type="http://schemas.openxmlformats.org/officeDocument/2006/relationships/hyperlink" Target="https://login.consultant.ru/link/?req=doc&amp;base=LAW&amp;n=470713&amp;dst=3722" TargetMode="External"/><Relationship Id="rId58" Type="http://schemas.openxmlformats.org/officeDocument/2006/relationships/hyperlink" Target="https://login.consultant.ru/link/?req=doc&amp;base=RLAW224&amp;n=180965&amp;dst=100025" TargetMode="External"/><Relationship Id="rId5" Type="http://schemas.openxmlformats.org/officeDocument/2006/relationships/hyperlink" Target="https://login.consultant.ru/link/?req=doc&amp;base=RLAW224&amp;n=175095&amp;dst=100006" TargetMode="External"/><Relationship Id="rId61" Type="http://schemas.openxmlformats.org/officeDocument/2006/relationships/hyperlink" Target="https://login.consultant.ru/link/?req=doc&amp;base=LAW&amp;n=452913" TargetMode="External"/><Relationship Id="rId19" Type="http://schemas.openxmlformats.org/officeDocument/2006/relationships/hyperlink" Target="https://login.consultant.ru/link/?req=doc&amp;base=RLAW224&amp;n=183823&amp;dst=100032" TargetMode="External"/><Relationship Id="rId14" Type="http://schemas.openxmlformats.org/officeDocument/2006/relationships/hyperlink" Target="https://login.consultant.ru/link/?req=doc&amp;base=RLAW224&amp;n=183823&amp;dst=100022" TargetMode="External"/><Relationship Id="rId22" Type="http://schemas.openxmlformats.org/officeDocument/2006/relationships/hyperlink" Target="https://login.consultant.ru/link/?req=doc&amp;base=RLAW224&amp;n=183823&amp;dst=100037" TargetMode="External"/><Relationship Id="rId27" Type="http://schemas.openxmlformats.org/officeDocument/2006/relationships/hyperlink" Target="https://login.consultant.ru/link/?req=doc&amp;base=RLAW224&amp;n=183823&amp;dst=100039" TargetMode="External"/><Relationship Id="rId30" Type="http://schemas.openxmlformats.org/officeDocument/2006/relationships/hyperlink" Target="https://login.consultant.ru/link/?req=doc&amp;base=LAW&amp;n=452913" TargetMode="External"/><Relationship Id="rId35" Type="http://schemas.openxmlformats.org/officeDocument/2006/relationships/hyperlink" Target="https://login.consultant.ru/link/?req=doc&amp;base=RLAW224&amp;n=183823&amp;dst=100061" TargetMode="External"/><Relationship Id="rId43" Type="http://schemas.openxmlformats.org/officeDocument/2006/relationships/hyperlink" Target="https://login.consultant.ru/link/?req=doc&amp;base=RLAW224&amp;n=178933&amp;dst=100010" TargetMode="External"/><Relationship Id="rId48" Type="http://schemas.openxmlformats.org/officeDocument/2006/relationships/hyperlink" Target="https://login.consultant.ru/link/?req=doc&amp;base=RLAW224&amp;n=183823&amp;dst=100074" TargetMode="External"/><Relationship Id="rId56" Type="http://schemas.openxmlformats.org/officeDocument/2006/relationships/hyperlink" Target="https://login.consultant.ru/link/?req=doc&amp;base=RLAW224&amp;n=183823&amp;dst=100094" TargetMode="External"/><Relationship Id="rId64" Type="http://schemas.openxmlformats.org/officeDocument/2006/relationships/theme" Target="theme/theme1.xml"/><Relationship Id="rId8" Type="http://schemas.openxmlformats.org/officeDocument/2006/relationships/hyperlink" Target="https://login.consultant.ru/link/?req=doc&amp;base=LAW&amp;n=470718&amp;dst=134" TargetMode="External"/><Relationship Id="rId51" Type="http://schemas.openxmlformats.org/officeDocument/2006/relationships/hyperlink" Target="https://login.consultant.ru/link/?req=doc&amp;base=RLAW224&amp;n=183823&amp;dst=100078" TargetMode="External"/><Relationship Id="rId3" Type="http://schemas.openxmlformats.org/officeDocument/2006/relationships/settings" Target="settings.xml"/><Relationship Id="rId12" Type="http://schemas.openxmlformats.org/officeDocument/2006/relationships/hyperlink" Target="https://login.consultant.ru/link/?req=doc&amp;base=RLAW224&amp;n=183823&amp;dst=100011" TargetMode="External"/><Relationship Id="rId17" Type="http://schemas.openxmlformats.org/officeDocument/2006/relationships/hyperlink" Target="https://login.consultant.ru/link/?req=doc&amp;base=RLAW224&amp;n=183823&amp;dst=100028" TargetMode="External"/><Relationship Id="rId25" Type="http://schemas.openxmlformats.org/officeDocument/2006/relationships/hyperlink" Target="https://login.consultant.ru/link/?req=doc&amp;base=RLAW224&amp;n=180965&amp;dst=100025" TargetMode="External"/><Relationship Id="rId33" Type="http://schemas.openxmlformats.org/officeDocument/2006/relationships/hyperlink" Target="https://login.consultant.ru/link/?req=doc&amp;base=RLAW224&amp;n=183823&amp;dst=100046" TargetMode="External"/><Relationship Id="rId38" Type="http://schemas.openxmlformats.org/officeDocument/2006/relationships/hyperlink" Target="https://login.consultant.ru/link/?req=doc&amp;base=LAW&amp;n=116671&amp;dst=100012" TargetMode="External"/><Relationship Id="rId46" Type="http://schemas.openxmlformats.org/officeDocument/2006/relationships/hyperlink" Target="https://login.consultant.ru/link/?req=doc&amp;base=RLAW224&amp;n=183823&amp;dst=100071" TargetMode="External"/><Relationship Id="rId59" Type="http://schemas.openxmlformats.org/officeDocument/2006/relationships/hyperlink" Target="https://login.consultant.ru/link/?req=doc&amp;base=LAW&amp;n=420230&amp;dst=100010" TargetMode="External"/><Relationship Id="rId20" Type="http://schemas.openxmlformats.org/officeDocument/2006/relationships/hyperlink" Target="https://login.consultant.ru/link/?req=doc&amp;base=RLAW224&amp;n=183823&amp;dst=100034" TargetMode="External"/><Relationship Id="rId41" Type="http://schemas.openxmlformats.org/officeDocument/2006/relationships/hyperlink" Target="https://login.consultant.ru/link/?req=doc&amp;base=RLAW224&amp;n=183823&amp;dst=100064" TargetMode="External"/><Relationship Id="rId54" Type="http://schemas.openxmlformats.org/officeDocument/2006/relationships/hyperlink" Target="https://login.consultant.ru/link/?req=doc&amp;base=RLAW224&amp;n=183823&amp;dst=100080" TargetMode="External"/><Relationship Id="rId62" Type="http://schemas.openxmlformats.org/officeDocument/2006/relationships/hyperlink" Target="https://login.consultant.ru/link/?req=doc&amp;base=RLAW224&amp;n=183910&amp;dst=101772" TargetMode="External"/><Relationship Id="rId1" Type="http://schemas.openxmlformats.org/officeDocument/2006/relationships/styles" Target="styles.xml"/><Relationship Id="rId6" Type="http://schemas.openxmlformats.org/officeDocument/2006/relationships/hyperlink" Target="https://login.consultant.ru/link/?req=doc&amp;base=RLAW224&amp;n=178933&amp;dst=100008" TargetMode="External"/><Relationship Id="rId15" Type="http://schemas.openxmlformats.org/officeDocument/2006/relationships/hyperlink" Target="https://login.consultant.ru/link/?req=doc&amp;base=RLAW224&amp;n=183823&amp;dst=100025" TargetMode="External"/><Relationship Id="rId23" Type="http://schemas.openxmlformats.org/officeDocument/2006/relationships/hyperlink" Target="https://login.consultant.ru/link/?req=doc&amp;base=RLAW224&amp;n=183823&amp;dst=100038" TargetMode="External"/><Relationship Id="rId28" Type="http://schemas.openxmlformats.org/officeDocument/2006/relationships/hyperlink" Target="https://login.consultant.ru/link/?req=doc&amp;base=LAW&amp;n=121087&amp;dst=100142" TargetMode="External"/><Relationship Id="rId36" Type="http://schemas.openxmlformats.org/officeDocument/2006/relationships/hyperlink" Target="https://login.consultant.ru/link/?req=doc&amp;base=RLAW224&amp;n=183823&amp;dst=100062" TargetMode="External"/><Relationship Id="rId49" Type="http://schemas.openxmlformats.org/officeDocument/2006/relationships/hyperlink" Target="https://login.consultant.ru/link/?req=doc&amp;base=RLAW224&amp;n=183823&amp;dst=100075" TargetMode="External"/><Relationship Id="rId57" Type="http://schemas.openxmlformats.org/officeDocument/2006/relationships/hyperlink" Target="https://login.consultant.ru/link/?req=doc&amp;base=LAW&amp;n=470718&amp;dst=134" TargetMode="External"/><Relationship Id="rId10" Type="http://schemas.openxmlformats.org/officeDocument/2006/relationships/hyperlink" Target="https://login.consultant.ru/link/?req=doc&amp;base=LAW&amp;n=470718&amp;dst=134" TargetMode="External"/><Relationship Id="rId31" Type="http://schemas.openxmlformats.org/officeDocument/2006/relationships/hyperlink" Target="https://login.consultant.ru/link/?req=doc&amp;base=RLAW224&amp;n=183823&amp;dst=100042" TargetMode="External"/><Relationship Id="rId44" Type="http://schemas.openxmlformats.org/officeDocument/2006/relationships/hyperlink" Target="https://login.consultant.ru/link/?req=doc&amp;base=RLAW224&amp;n=183823&amp;dst=100067" TargetMode="External"/><Relationship Id="rId52" Type="http://schemas.openxmlformats.org/officeDocument/2006/relationships/hyperlink" Target="https://login.consultant.ru/link/?req=doc&amp;base=LAW&amp;n=470713&amp;dst=3704" TargetMode="External"/><Relationship Id="rId60" Type="http://schemas.openxmlformats.org/officeDocument/2006/relationships/hyperlink" Target="https://login.consultant.ru/link/?req=doc&amp;base=LAW&amp;n=121087&amp;dst=100142" TargetMode="External"/><Relationship Id="rId4" Type="http://schemas.openxmlformats.org/officeDocument/2006/relationships/webSettings" Target="webSettings.xml"/><Relationship Id="rId9" Type="http://schemas.openxmlformats.org/officeDocument/2006/relationships/hyperlink" Target="https://login.consultant.ru/link/?req=doc&amp;base=RLAW224&amp;n=180965&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32</Pages>
  <Words>10422</Words>
  <Characters>59409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Чесноков А.В</dc:creator>
  <cp:lastModifiedBy>Чесноков А.В</cp:lastModifiedBy>
  <cp:revision>2</cp:revision>
  <dcterms:created xsi:type="dcterms:W3CDTF">2024-03-13T08:31:00Z</dcterms:created>
  <dcterms:modified xsi:type="dcterms:W3CDTF">2024-03-13T08:49:00Z</dcterms:modified>
</cp:coreProperties>
</file>