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93" w:rsidRDefault="00433693" w:rsidP="00433693">
      <w:pPr>
        <w:jc w:val="center"/>
        <w:rPr>
          <w:b/>
          <w:sz w:val="28"/>
          <w:szCs w:val="28"/>
        </w:rPr>
      </w:pPr>
      <w:r w:rsidRPr="000C6AAE">
        <w:rPr>
          <w:b/>
          <w:sz w:val="28"/>
          <w:szCs w:val="28"/>
        </w:rPr>
        <w:t>Заявление на предоставление поддержки</w:t>
      </w:r>
    </w:p>
    <w:p w:rsidR="00433693" w:rsidRDefault="00433693" w:rsidP="0043369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567"/>
      </w:tblGrid>
      <w:tr w:rsidR="00433693" w:rsidTr="00962416">
        <w:tc>
          <w:tcPr>
            <w:tcW w:w="5382" w:type="dxa"/>
          </w:tcPr>
          <w:p w:rsidR="00433693" w:rsidRDefault="00433693" w:rsidP="00962416">
            <w:pPr>
              <w:rPr>
                <w:b/>
                <w:sz w:val="28"/>
                <w:szCs w:val="28"/>
              </w:rPr>
            </w:pPr>
            <w:r w:rsidRPr="000C6AAE">
              <w:rPr>
                <w:bCs/>
                <w:sz w:val="28"/>
                <w:szCs w:val="28"/>
              </w:rPr>
              <w:t>Название организации-заявителя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Default="00433693" w:rsidP="009624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Цели, задачи социально </w:t>
            </w:r>
            <w:r w:rsidRPr="000C6AAE">
              <w:rPr>
                <w:bCs/>
                <w:sz w:val="28"/>
                <w:szCs w:val="28"/>
              </w:rPr>
              <w:t>ориентированной некоммерческой организации</w:t>
            </w:r>
            <w:r>
              <w:rPr>
                <w:bCs/>
                <w:sz w:val="28"/>
                <w:szCs w:val="28"/>
              </w:rPr>
              <w:t xml:space="preserve">                       </w:t>
            </w:r>
            <w:r w:rsidRPr="000C6AAE">
              <w:rPr>
                <w:bCs/>
                <w:sz w:val="28"/>
                <w:szCs w:val="28"/>
              </w:rPr>
              <w:t xml:space="preserve"> (далее - ННО)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Default="00433693" w:rsidP="0096241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0C6AAE">
              <w:rPr>
                <w:bCs/>
                <w:sz w:val="28"/>
                <w:szCs w:val="28"/>
              </w:rPr>
              <w:t xml:space="preserve">Виды деятельности ННО (согласно </w:t>
            </w:r>
            <w:hyperlink r:id="rId5" w:history="1">
              <w:r w:rsidRPr="000C6AAE">
                <w:rPr>
                  <w:bCs/>
                  <w:sz w:val="28"/>
                  <w:szCs w:val="28"/>
                </w:rPr>
                <w:t>статье 31.1</w:t>
              </w:r>
            </w:hyperlink>
            <w:r w:rsidRPr="000C6AAE">
              <w:rPr>
                <w:bCs/>
                <w:sz w:val="28"/>
                <w:szCs w:val="28"/>
              </w:rPr>
              <w:t xml:space="preserve"> Федер</w:t>
            </w:r>
            <w:r>
              <w:rPr>
                <w:bCs/>
                <w:sz w:val="28"/>
                <w:szCs w:val="28"/>
              </w:rPr>
              <w:t xml:space="preserve">ального закона от 12.01.1996      № 7-ФЗ «О </w:t>
            </w:r>
            <w:r w:rsidRPr="000C6AAE">
              <w:rPr>
                <w:bCs/>
                <w:sz w:val="28"/>
                <w:szCs w:val="28"/>
              </w:rPr>
              <w:t xml:space="preserve">некоммерческих организациях» и </w:t>
            </w:r>
            <w:hyperlink r:id="rId6" w:history="1">
              <w:r w:rsidRPr="000C6AAE">
                <w:rPr>
                  <w:bCs/>
                  <w:sz w:val="28"/>
                  <w:szCs w:val="28"/>
                </w:rPr>
                <w:t>статье 3</w:t>
              </w:r>
            </w:hyperlink>
            <w:r w:rsidRPr="000C6AAE">
              <w:rPr>
                <w:bCs/>
                <w:sz w:val="28"/>
                <w:szCs w:val="28"/>
              </w:rPr>
              <w:t xml:space="preserve"> Закона Ивановской области от 06.05.2011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Pr="000C6AAE">
              <w:rPr>
                <w:bCs/>
                <w:sz w:val="28"/>
                <w:szCs w:val="28"/>
              </w:rPr>
              <w:t>№ 37-ОЗ «О поддержке социально ориентированных некоммерческих организаций»</w:t>
            </w:r>
            <w:proofErr w:type="gramEnd"/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Pr="008F716C" w:rsidRDefault="00433693" w:rsidP="00962416">
            <w:pPr>
              <w:jc w:val="both"/>
              <w:rPr>
                <w:sz w:val="28"/>
                <w:szCs w:val="28"/>
              </w:rPr>
            </w:pPr>
            <w:r w:rsidRPr="008F716C">
              <w:rPr>
                <w:sz w:val="28"/>
                <w:szCs w:val="28"/>
              </w:rPr>
              <w:t>Сведения о наличии успешно реализованных социально значимых проектов и крупных мероприятий на территории Ивановской области за 3 года, предшествующих году представления заявки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Default="00433693" w:rsidP="00962416">
            <w:pPr>
              <w:jc w:val="both"/>
              <w:rPr>
                <w:b/>
                <w:sz w:val="28"/>
                <w:szCs w:val="28"/>
              </w:rPr>
            </w:pPr>
            <w:r w:rsidRPr="000C6AAE">
              <w:rPr>
                <w:bCs/>
                <w:sz w:val="28"/>
                <w:szCs w:val="28"/>
              </w:rPr>
              <w:t>Собственный вклад организации</w:t>
            </w:r>
            <w:r>
              <w:rPr>
                <w:bCs/>
                <w:sz w:val="28"/>
                <w:szCs w:val="28"/>
              </w:rPr>
              <w:t xml:space="preserve">                         </w:t>
            </w:r>
            <w:r w:rsidRPr="000C6AAE">
              <w:rPr>
                <w:bCs/>
                <w:sz w:val="28"/>
                <w:szCs w:val="28"/>
              </w:rPr>
              <w:t xml:space="preserve"> и дополнительные ресурсы, привлекаемые на реализацию проекта (организация располагает ресурсами на реализацию проекта (добровольцами, помещением</w:t>
            </w:r>
            <w:r>
              <w:rPr>
                <w:bCs/>
                <w:sz w:val="28"/>
                <w:szCs w:val="28"/>
              </w:rPr>
              <w:t xml:space="preserve">             </w:t>
            </w:r>
            <w:r w:rsidRPr="000C6AAE">
              <w:rPr>
                <w:bCs/>
                <w:sz w:val="28"/>
                <w:szCs w:val="28"/>
              </w:rPr>
              <w:t xml:space="preserve"> в собственности, безвозмездном пользовании или аренде, оборудованием, транспортными средствами, интеллектуальными правами и другими)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 w:rsidRPr="000C6AAE">
              <w:rPr>
                <w:bCs/>
                <w:sz w:val="28"/>
                <w:szCs w:val="28"/>
              </w:rPr>
              <w:t xml:space="preserve"> и (или) подтверждает реалистичность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Pr="000C6AAE">
              <w:rPr>
                <w:bCs/>
                <w:sz w:val="28"/>
                <w:szCs w:val="28"/>
              </w:rPr>
              <w:t xml:space="preserve"> их привлечения)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Pr="008F716C" w:rsidRDefault="00433693" w:rsidP="00962416">
            <w:pPr>
              <w:jc w:val="both"/>
              <w:rPr>
                <w:sz w:val="28"/>
                <w:szCs w:val="28"/>
              </w:rPr>
            </w:pPr>
            <w:r w:rsidRPr="008F716C">
              <w:rPr>
                <w:sz w:val="28"/>
                <w:szCs w:val="28"/>
              </w:rPr>
              <w:t>Количество членов организации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Default="00433693" w:rsidP="00962416">
            <w:pPr>
              <w:jc w:val="both"/>
              <w:rPr>
                <w:b/>
                <w:sz w:val="28"/>
                <w:szCs w:val="28"/>
              </w:rPr>
            </w:pPr>
            <w:r w:rsidRPr="000C6AAE">
              <w:rPr>
                <w:bCs/>
                <w:sz w:val="28"/>
                <w:szCs w:val="28"/>
              </w:rPr>
              <w:t>Количество работников в составе организации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Default="00433693" w:rsidP="00962416">
            <w:pPr>
              <w:jc w:val="both"/>
              <w:rPr>
                <w:b/>
                <w:sz w:val="28"/>
                <w:szCs w:val="28"/>
              </w:rPr>
            </w:pPr>
            <w:r w:rsidRPr="000C6AAE">
              <w:rPr>
                <w:bCs/>
                <w:sz w:val="28"/>
                <w:szCs w:val="28"/>
              </w:rPr>
              <w:t>Информационный ресурс ННО, периодичность его обновления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Pr="008F716C" w:rsidRDefault="00433693" w:rsidP="00962416">
            <w:pPr>
              <w:jc w:val="both"/>
              <w:rPr>
                <w:sz w:val="28"/>
                <w:szCs w:val="28"/>
              </w:rPr>
            </w:pPr>
            <w:r w:rsidRPr="008F716C">
              <w:rPr>
                <w:sz w:val="28"/>
                <w:szCs w:val="28"/>
              </w:rPr>
              <w:t>Городской (с кодом населенного пункта)</w:t>
            </w:r>
            <w:r>
              <w:rPr>
                <w:sz w:val="28"/>
                <w:szCs w:val="28"/>
              </w:rPr>
              <w:t xml:space="preserve">                      </w:t>
            </w:r>
            <w:r w:rsidRPr="008F716C">
              <w:rPr>
                <w:sz w:val="28"/>
                <w:szCs w:val="28"/>
              </w:rPr>
              <w:t xml:space="preserve"> и мобильный (при наличии) телефоны руководителя организации, адрес электронной почты руководителя ННО (при наличии)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Pr="00DB4065" w:rsidRDefault="00433693" w:rsidP="00962416">
            <w:pPr>
              <w:jc w:val="both"/>
              <w:rPr>
                <w:sz w:val="28"/>
                <w:szCs w:val="28"/>
              </w:rPr>
            </w:pPr>
            <w:r w:rsidRPr="00DB4065">
              <w:rPr>
                <w:sz w:val="28"/>
                <w:szCs w:val="28"/>
              </w:rPr>
              <w:t>Городской (с кодом населенного пункта)</w:t>
            </w:r>
            <w:r>
              <w:rPr>
                <w:sz w:val="28"/>
                <w:szCs w:val="28"/>
              </w:rPr>
              <w:t xml:space="preserve">     </w:t>
            </w:r>
            <w:r w:rsidRPr="00DB4065">
              <w:rPr>
                <w:sz w:val="28"/>
                <w:szCs w:val="28"/>
              </w:rPr>
              <w:t xml:space="preserve"> и мобильный (при наличии) телефоны главного бухгалтера ННО, адрес </w:t>
            </w:r>
            <w:r w:rsidRPr="00DB4065">
              <w:rPr>
                <w:sz w:val="28"/>
                <w:szCs w:val="28"/>
              </w:rPr>
              <w:lastRenderedPageBreak/>
              <w:t>электронной почты главного бухгалтера (при наличии)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33693" w:rsidTr="00962416">
        <w:tc>
          <w:tcPr>
            <w:tcW w:w="5382" w:type="dxa"/>
          </w:tcPr>
          <w:p w:rsidR="00433693" w:rsidRPr="00DB4065" w:rsidRDefault="00433693" w:rsidP="00962416">
            <w:pPr>
              <w:rPr>
                <w:sz w:val="28"/>
                <w:szCs w:val="28"/>
              </w:rPr>
            </w:pPr>
            <w:r w:rsidRPr="00DB4065">
              <w:rPr>
                <w:sz w:val="28"/>
                <w:szCs w:val="28"/>
              </w:rPr>
              <w:lastRenderedPageBreak/>
              <w:t>Банковские реквизиты ННО</w:t>
            </w:r>
          </w:p>
        </w:tc>
        <w:tc>
          <w:tcPr>
            <w:tcW w:w="3567" w:type="dxa"/>
          </w:tcPr>
          <w:p w:rsidR="00433693" w:rsidRDefault="00433693" w:rsidP="0096241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33693" w:rsidRPr="000C6AAE" w:rsidRDefault="00433693" w:rsidP="00433693">
      <w:pPr>
        <w:rPr>
          <w:b/>
          <w:sz w:val="28"/>
          <w:szCs w:val="28"/>
        </w:rPr>
      </w:pPr>
    </w:p>
    <w:p w:rsidR="00433693" w:rsidRPr="00504B01" w:rsidRDefault="00433693" w:rsidP="004336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B01">
        <w:rPr>
          <w:bCs/>
          <w:sz w:val="28"/>
          <w:szCs w:val="28"/>
        </w:rPr>
        <w:t>Подтверждаю, что по состоянию на первое число месяца, в котором подается заявка:</w:t>
      </w:r>
    </w:p>
    <w:p w:rsidR="00433693" w:rsidRPr="00504B01" w:rsidRDefault="00433693" w:rsidP="0043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B01">
        <w:rPr>
          <w:rFonts w:ascii="Times New Roman" w:hAnsi="Times New Roman" w:cs="Times New Roman"/>
          <w:sz w:val="28"/>
          <w:szCs w:val="28"/>
        </w:rPr>
        <w:t>ННО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504B01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504B01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04B01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433693" w:rsidRPr="00504B01" w:rsidRDefault="00433693" w:rsidP="0043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01">
        <w:rPr>
          <w:rFonts w:ascii="Times New Roman" w:hAnsi="Times New Roman" w:cs="Times New Roman"/>
          <w:sz w:val="28"/>
          <w:szCs w:val="28"/>
        </w:rPr>
        <w:t xml:space="preserve">у ННО отсутствует просроченная задолженность по возврату                       в областной бюджет субсидий, бюджетных инвестиций, </w:t>
      </w:r>
      <w:proofErr w:type="gramStart"/>
      <w:r w:rsidRPr="00504B0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04B0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Ивановской области;</w:t>
      </w:r>
    </w:p>
    <w:p w:rsidR="00433693" w:rsidRPr="00504B01" w:rsidRDefault="00433693" w:rsidP="00433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01">
        <w:rPr>
          <w:rFonts w:ascii="Times New Roman" w:hAnsi="Times New Roman" w:cs="Times New Roman"/>
          <w:sz w:val="28"/>
          <w:szCs w:val="28"/>
        </w:rPr>
        <w:t xml:space="preserve">ННО </w:t>
      </w:r>
      <w:proofErr w:type="gramStart"/>
      <w:r w:rsidRPr="00504B01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Pr="00504B01">
        <w:rPr>
          <w:rFonts w:ascii="Times New Roman" w:hAnsi="Times New Roman" w:cs="Times New Roman"/>
          <w:sz w:val="28"/>
          <w:szCs w:val="28"/>
        </w:rPr>
        <w:t xml:space="preserve"> в установленном порядке в качестве юридического лица и состоит на учете в территориальном налоговом органе Ивановской области;</w:t>
      </w:r>
    </w:p>
    <w:p w:rsidR="00433693" w:rsidRPr="00504B01" w:rsidRDefault="00433693" w:rsidP="00433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B01">
        <w:rPr>
          <w:sz w:val="28"/>
          <w:szCs w:val="28"/>
        </w:rPr>
        <w:t xml:space="preserve">ННО не получает </w:t>
      </w:r>
      <w:proofErr w:type="gramStart"/>
      <w:r w:rsidRPr="00504B01">
        <w:rPr>
          <w:sz w:val="28"/>
          <w:szCs w:val="28"/>
        </w:rPr>
        <w:t xml:space="preserve">в текущем финансовом году средства  </w:t>
      </w:r>
      <w:r>
        <w:rPr>
          <w:sz w:val="28"/>
          <w:szCs w:val="28"/>
        </w:rPr>
        <w:t xml:space="preserve">                            из </w:t>
      </w:r>
      <w:r w:rsidRPr="00504B01">
        <w:rPr>
          <w:sz w:val="28"/>
          <w:szCs w:val="28"/>
        </w:rPr>
        <w:t>областного бюджета в соответствии с иными правовыми актами                  на цели</w:t>
      </w:r>
      <w:proofErr w:type="gramEnd"/>
      <w:r w:rsidRPr="00504B01">
        <w:rPr>
          <w:sz w:val="28"/>
          <w:szCs w:val="28"/>
        </w:rPr>
        <w:t xml:space="preserve">, указанные в </w:t>
      </w:r>
      <w:hyperlink w:anchor="Par18" w:history="1">
        <w:r w:rsidRPr="00504B01">
          <w:rPr>
            <w:sz w:val="28"/>
            <w:szCs w:val="28"/>
          </w:rPr>
          <w:t>пункте 1.2</w:t>
        </w:r>
      </w:hyperlink>
      <w:r w:rsidRPr="00504B01">
        <w:rPr>
          <w:sz w:val="28"/>
          <w:szCs w:val="28"/>
        </w:rPr>
        <w:t xml:space="preserve"> Порядка </w:t>
      </w:r>
      <w:r w:rsidRPr="00504B01">
        <w:rPr>
          <w:bCs/>
          <w:sz w:val="28"/>
          <w:szCs w:val="28"/>
        </w:rPr>
        <w:t>предоставления социально ориентированным некоммерческим организациям, зарегистрированным            и действующим на территории Ивановской области грантов в форме субсидий (гранты Ивановской области), утвержденного постановлением Правительства Ивановской области от 30.03.2012 № 107-п «О порядке, объемах и условиях предоставления поддержки социально ориентированным некоммерческим организациям, зарегистрированным                  и действующим на территории Ивановской области»</w:t>
      </w:r>
      <w:r w:rsidRPr="00504B01">
        <w:rPr>
          <w:sz w:val="28"/>
          <w:szCs w:val="28"/>
        </w:rPr>
        <w:t>;</w:t>
      </w:r>
    </w:p>
    <w:p w:rsidR="00433693" w:rsidRPr="00504B01" w:rsidRDefault="00433693" w:rsidP="00433693">
      <w:pPr>
        <w:pStyle w:val="a3"/>
        <w:ind w:firstLine="709"/>
        <w:rPr>
          <w:szCs w:val="28"/>
        </w:rPr>
      </w:pPr>
      <w:r w:rsidRPr="00504B01">
        <w:rPr>
          <w:szCs w:val="28"/>
        </w:rPr>
        <w:t>ННО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433693" w:rsidRPr="00504B01" w:rsidRDefault="00433693" w:rsidP="00433693">
      <w:pPr>
        <w:pStyle w:val="a3"/>
        <w:ind w:firstLine="709"/>
        <w:rPr>
          <w:szCs w:val="28"/>
        </w:rPr>
      </w:pPr>
      <w:proofErr w:type="gramStart"/>
      <w:r w:rsidRPr="00504B01">
        <w:rPr>
          <w:szCs w:val="28"/>
        </w:rPr>
        <w:t xml:space="preserve">ННО не находится в составляемых в рамках реализации полномочий, предусмотренных главой VII Устава ООН, Советом Безопасности ООН </w:t>
      </w:r>
      <w:r w:rsidRPr="00504B01">
        <w:rPr>
          <w:szCs w:val="28"/>
        </w:rPr>
        <w:lastRenderedPageBreak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</w:t>
      </w:r>
      <w:r w:rsidR="009659AD">
        <w:rPr>
          <w:szCs w:val="28"/>
        </w:rPr>
        <w:t xml:space="preserve">ористами или </w:t>
      </w:r>
      <w:r w:rsidRPr="00504B01">
        <w:rPr>
          <w:szCs w:val="28"/>
        </w:rPr>
        <w:t>с распространением оружия массового уничтожения;</w:t>
      </w:r>
      <w:proofErr w:type="gramEnd"/>
    </w:p>
    <w:p w:rsidR="00433693" w:rsidRPr="00504B01" w:rsidRDefault="00433693" w:rsidP="00433693">
      <w:pPr>
        <w:pStyle w:val="a3"/>
        <w:ind w:firstLine="709"/>
        <w:rPr>
          <w:szCs w:val="28"/>
        </w:rPr>
      </w:pPr>
      <w:r w:rsidRPr="00504B01">
        <w:rPr>
          <w:szCs w:val="28"/>
        </w:rPr>
        <w:t xml:space="preserve">ННО не является иностранным агентом в соответствии                                 с Федеральным законом от 14.07.2022 № 255-ФЗ «О </w:t>
      </w:r>
      <w:proofErr w:type="gramStart"/>
      <w:r w:rsidRPr="00504B01">
        <w:rPr>
          <w:szCs w:val="28"/>
        </w:rPr>
        <w:t>контроле за</w:t>
      </w:r>
      <w:proofErr w:type="gramEnd"/>
      <w:r w:rsidRPr="00504B01">
        <w:rPr>
          <w:szCs w:val="28"/>
        </w:rPr>
        <w:t xml:space="preserve"> деятельностью лиц, находящихся под иностранным влиянием».</w:t>
      </w:r>
    </w:p>
    <w:p w:rsidR="00433693" w:rsidRPr="000C6AAE" w:rsidRDefault="00433693" w:rsidP="004336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04B01">
        <w:rPr>
          <w:bCs/>
          <w:sz w:val="28"/>
          <w:szCs w:val="28"/>
        </w:rPr>
        <w:t xml:space="preserve">Настоящим подтверждаю свое согласие на публикацию (размещение) в информационно-телекоммуникационной сети Интернет информации об ННО, участнике конкурса, о подаваемой ННО заявке, иной информации об участнике конкурса в соответствии с требованиями </w:t>
      </w:r>
      <w:hyperlink r:id="rId7" w:history="1">
        <w:r w:rsidRPr="00504B01">
          <w:rPr>
            <w:bCs/>
            <w:sz w:val="28"/>
            <w:szCs w:val="28"/>
          </w:rPr>
          <w:t>Порядка</w:t>
        </w:r>
      </w:hyperlink>
      <w:r w:rsidRPr="00504B01">
        <w:rPr>
          <w:bCs/>
          <w:sz w:val="28"/>
          <w:szCs w:val="28"/>
        </w:rPr>
        <w:t xml:space="preserve"> предоставления социально ориентированным некоммерческим организациям, зарегистрированным и действующим на территории Ивановской области, грантов в форме субсидий (гранты Ивановской области), утвержденного постановлением Правительства Ивановской области от 30.03.2012 № 107-п «О порядке, объемах</w:t>
      </w:r>
      <w:proofErr w:type="gramEnd"/>
      <w:r w:rsidRPr="00504B01">
        <w:rPr>
          <w:bCs/>
          <w:sz w:val="28"/>
          <w:szCs w:val="28"/>
        </w:rPr>
        <w:t xml:space="preserve"> и </w:t>
      </w:r>
      <w:proofErr w:type="gramStart"/>
      <w:r w:rsidRPr="00504B01">
        <w:rPr>
          <w:bCs/>
          <w:sz w:val="28"/>
          <w:szCs w:val="28"/>
        </w:rPr>
        <w:t>условиях</w:t>
      </w:r>
      <w:proofErr w:type="gramEnd"/>
      <w:r w:rsidRPr="00504B01">
        <w:rPr>
          <w:bCs/>
          <w:sz w:val="28"/>
          <w:szCs w:val="28"/>
        </w:rPr>
        <w:t xml:space="preserve"> предоставления поддержки социально ориентированным некомме</w:t>
      </w:r>
      <w:r w:rsidRPr="000C6AAE">
        <w:rPr>
          <w:bCs/>
          <w:sz w:val="28"/>
          <w:szCs w:val="28"/>
        </w:rPr>
        <w:t>рческим организациям, зарегистрированным и действующим на территории Ивановской области».</w:t>
      </w:r>
    </w:p>
    <w:p w:rsidR="00433693" w:rsidRPr="000C6AAE" w:rsidRDefault="00433693" w:rsidP="004336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8"/>
        <w:gridCol w:w="1933"/>
        <w:gridCol w:w="809"/>
        <w:gridCol w:w="2850"/>
      </w:tblGrid>
      <w:tr w:rsidR="00433693" w:rsidRPr="000C6AAE" w:rsidTr="00962416">
        <w:tc>
          <w:tcPr>
            <w:tcW w:w="3478" w:type="dxa"/>
            <w:vMerge w:val="restart"/>
          </w:tcPr>
          <w:p w:rsidR="00433693" w:rsidRPr="000C6AAE" w:rsidRDefault="00433693" w:rsidP="0096241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C6AAE">
              <w:rPr>
                <w:bCs/>
                <w:sz w:val="28"/>
                <w:szCs w:val="28"/>
              </w:rPr>
              <w:t>Полноту и достоверность сведений, представленных в составе док</w:t>
            </w:r>
            <w:r>
              <w:rPr>
                <w:bCs/>
                <w:sz w:val="28"/>
                <w:szCs w:val="28"/>
              </w:rPr>
              <w:t>ументов на конкурс, подтверждаю</w:t>
            </w:r>
            <w:r w:rsidRPr="000C6AAE">
              <w:rPr>
                <w:bCs/>
                <w:sz w:val="28"/>
                <w:szCs w:val="28"/>
              </w:rPr>
              <w:t>. Руководитель ННО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433693" w:rsidRPr="000C6AAE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33693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33693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33693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33693" w:rsidRPr="000C6AAE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09" w:type="dxa"/>
            <w:vMerge w:val="restart"/>
          </w:tcPr>
          <w:p w:rsidR="00433693" w:rsidRPr="000C6AAE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433693" w:rsidRPr="000C6AAE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433693" w:rsidRPr="000C6AAE" w:rsidTr="00962416">
        <w:tc>
          <w:tcPr>
            <w:tcW w:w="3478" w:type="dxa"/>
            <w:vMerge/>
          </w:tcPr>
          <w:p w:rsidR="00433693" w:rsidRPr="000C6AAE" w:rsidRDefault="00433693" w:rsidP="0096241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33693" w:rsidRPr="0043449F" w:rsidRDefault="00433693" w:rsidP="009624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449F">
              <w:rPr>
                <w:bCs/>
              </w:rPr>
              <w:t>(подпись)</w:t>
            </w:r>
          </w:p>
        </w:tc>
        <w:tc>
          <w:tcPr>
            <w:tcW w:w="809" w:type="dxa"/>
            <w:vMerge/>
          </w:tcPr>
          <w:p w:rsidR="00433693" w:rsidRPr="000C6AAE" w:rsidRDefault="00433693" w:rsidP="0096241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433693" w:rsidRPr="0043449F" w:rsidRDefault="00433693" w:rsidP="009624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449F">
              <w:rPr>
                <w:bCs/>
              </w:rPr>
              <w:t>(расшифровка подписи)</w:t>
            </w:r>
          </w:p>
        </w:tc>
      </w:tr>
    </w:tbl>
    <w:p w:rsidR="008B2120" w:rsidRDefault="008B2120">
      <w:bookmarkStart w:id="0" w:name="_GoBack"/>
      <w:bookmarkEnd w:id="0"/>
    </w:p>
    <w:sectPr w:rsidR="008B2120" w:rsidSect="008A3504">
      <w:pgSz w:w="11906" w:h="16838"/>
      <w:pgMar w:top="1134" w:right="1276" w:bottom="1134" w:left="1559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93"/>
    <w:rsid w:val="00433693"/>
    <w:rsid w:val="008A3504"/>
    <w:rsid w:val="008B2120"/>
    <w:rsid w:val="009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369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33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33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5">
    <w:name w:val="Table Grid"/>
    <w:basedOn w:val="a1"/>
    <w:rsid w:val="00433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369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33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33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5">
    <w:name w:val="Table Grid"/>
    <w:basedOn w:val="a1"/>
    <w:rsid w:val="00433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837A1AEB9A808B37D015ED8D7D606E56A467FB39269218F1D273C3E1530735BAC08DE3A663761258BC4CC5D46E4EC18C5162799D5F230350192C27B20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76ADDB70214EA3EA972B3548F2FD21D0A1CAC6D1D31A6A304545521C2248F646D4F085D1698203929666373C8D1017B040398ADCE412E8782889940Dy2K" TargetMode="External"/><Relationship Id="rId5" Type="http://schemas.openxmlformats.org/officeDocument/2006/relationships/hyperlink" Target="consultantplus://offline/ref=C376ADDB70214EA3EA9735385E9EA12ED0A997CFD5D1173F6817430543724EA30694F6D091298456C3D233383B805A47F60B3688D80Fy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А.В</dc:creator>
  <cp:lastModifiedBy>Чесноков А.В</cp:lastModifiedBy>
  <cp:revision>2</cp:revision>
  <dcterms:created xsi:type="dcterms:W3CDTF">2024-02-26T08:31:00Z</dcterms:created>
  <dcterms:modified xsi:type="dcterms:W3CDTF">2024-02-26T08:33:00Z</dcterms:modified>
</cp:coreProperties>
</file>